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D9" w:rsidRDefault="00EB41D9">
      <w:pPr>
        <w:spacing w:after="200" w:line="276" w:lineRule="auto"/>
      </w:pPr>
    </w:p>
    <w:p w:rsidR="00EB41D9" w:rsidRPr="00273BB5" w:rsidRDefault="00EB41D9" w:rsidP="001F5E36">
      <w:pPr>
        <w:jc w:val="center"/>
        <w:rPr>
          <w:rFonts w:ascii="Lucida Calligraphy" w:hAnsi="Lucida Calligraphy" w:cs="Arial"/>
          <w:b/>
          <w:sz w:val="36"/>
          <w:szCs w:val="36"/>
          <w:u w:val="single"/>
        </w:rPr>
      </w:pPr>
      <w:r w:rsidRPr="00273BB5">
        <w:rPr>
          <w:rFonts w:ascii="Lucida Calligraphy" w:hAnsi="Lucida Calligraphy" w:cs="Arial"/>
          <w:b/>
          <w:sz w:val="36"/>
          <w:szCs w:val="36"/>
          <w:u w:val="single"/>
        </w:rPr>
        <w:t>Programme Inspection Proforma</w:t>
      </w:r>
    </w:p>
    <w:p w:rsidR="00EB41D9" w:rsidRDefault="00EB41D9" w:rsidP="001F5E36">
      <w:pPr>
        <w:jc w:val="center"/>
        <w:rPr>
          <w:rFonts w:ascii="Arial" w:hAnsi="Arial" w:cs="Arial"/>
          <w:b/>
        </w:rPr>
      </w:pPr>
    </w:p>
    <w:p w:rsidR="00EB41D9" w:rsidRDefault="00EB41D9" w:rsidP="001F5E36">
      <w:pPr>
        <w:tabs>
          <w:tab w:val="left" w:pos="4320"/>
        </w:tabs>
        <w:jc w:val="center"/>
        <w:rPr>
          <w:rFonts w:ascii="Arial" w:hAnsi="Arial" w:cs="Arial"/>
          <w:b/>
        </w:rPr>
      </w:pPr>
    </w:p>
    <w:p w:rsidR="00EB41D9" w:rsidRDefault="00EB41D9" w:rsidP="001F5E36">
      <w:pPr>
        <w:jc w:val="center"/>
        <w:rPr>
          <w:rFonts w:ascii="Arial" w:hAnsi="Arial" w:cs="Arial"/>
          <w:b/>
        </w:rPr>
      </w:pPr>
    </w:p>
    <w:p w:rsidR="00EB41D9" w:rsidRDefault="00EB41D9" w:rsidP="001F5E36">
      <w:pPr>
        <w:jc w:val="center"/>
        <w:rPr>
          <w:rFonts w:ascii="Arial" w:hAnsi="Arial" w:cs="Arial"/>
          <w:b/>
        </w:rPr>
      </w:pPr>
    </w:p>
    <w:p w:rsidR="00EB41D9" w:rsidRDefault="001F3D53" w:rsidP="001F5E36">
      <w:pPr>
        <w:tabs>
          <w:tab w:val="left" w:pos="4230"/>
        </w:tabs>
        <w:jc w:val="center"/>
        <w:rPr>
          <w:rFonts w:ascii="Arial" w:hAnsi="Arial" w:cs="Arial"/>
          <w:b/>
        </w:rPr>
      </w:pPr>
      <w:r w:rsidRPr="001F3D5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1026" type="#_x0000_t75" alt="export" style="position:absolute;left:0;text-align:left;margin-left:142.4pt;margin-top:2.05pt;width:145.85pt;height:140.85pt;z-index:-1;visibility:visible">
            <v:imagedata r:id="rId8" o:title=""/>
            <w10:wrap type="square"/>
          </v:shape>
        </w:pict>
      </w:r>
    </w:p>
    <w:p w:rsidR="00EB41D9" w:rsidRDefault="00EB41D9" w:rsidP="001F5E36">
      <w:pPr>
        <w:jc w:val="center"/>
        <w:rPr>
          <w:rFonts w:ascii="Arial" w:hAnsi="Arial" w:cs="Arial"/>
          <w:b/>
        </w:rPr>
      </w:pPr>
    </w:p>
    <w:p w:rsidR="00EB41D9" w:rsidRDefault="00EB41D9" w:rsidP="001F5E36">
      <w:pPr>
        <w:jc w:val="center"/>
        <w:rPr>
          <w:rFonts w:ascii="Arial" w:hAnsi="Arial" w:cs="Arial"/>
          <w:b/>
        </w:rPr>
      </w:pPr>
    </w:p>
    <w:p w:rsidR="00EB41D9" w:rsidRDefault="00EB41D9" w:rsidP="001F5E36">
      <w:pPr>
        <w:jc w:val="center"/>
        <w:rPr>
          <w:rFonts w:ascii="Arial" w:hAnsi="Arial" w:cs="Arial"/>
          <w:b/>
        </w:rPr>
      </w:pPr>
    </w:p>
    <w:p w:rsidR="00EB41D9" w:rsidRDefault="00EB41D9" w:rsidP="001F5E36">
      <w:pPr>
        <w:jc w:val="center"/>
        <w:rPr>
          <w:rFonts w:ascii="Arial" w:hAnsi="Arial" w:cs="Arial"/>
          <w:b/>
        </w:rPr>
      </w:pPr>
    </w:p>
    <w:p w:rsidR="00EB41D9" w:rsidRDefault="00EB41D9" w:rsidP="001F5E36">
      <w:pPr>
        <w:jc w:val="center"/>
        <w:rPr>
          <w:rFonts w:ascii="Arial" w:hAnsi="Arial" w:cs="Arial"/>
          <w:b/>
        </w:rPr>
      </w:pPr>
    </w:p>
    <w:p w:rsidR="00EB41D9" w:rsidRDefault="00EB41D9" w:rsidP="001F5E36">
      <w:pPr>
        <w:jc w:val="center"/>
        <w:rPr>
          <w:rFonts w:ascii="Arial" w:hAnsi="Arial" w:cs="Arial"/>
          <w:b/>
        </w:rPr>
      </w:pPr>
    </w:p>
    <w:p w:rsidR="00EB41D9" w:rsidRDefault="00EB41D9" w:rsidP="001F5E36">
      <w:pPr>
        <w:jc w:val="center"/>
        <w:rPr>
          <w:rFonts w:ascii="Arial" w:hAnsi="Arial" w:cs="Arial"/>
          <w:b/>
        </w:rPr>
      </w:pPr>
    </w:p>
    <w:p w:rsidR="00EB41D9" w:rsidRDefault="00EB41D9" w:rsidP="001F5E36">
      <w:pPr>
        <w:jc w:val="center"/>
        <w:rPr>
          <w:rFonts w:ascii="Arial" w:hAnsi="Arial" w:cs="Arial"/>
          <w:b/>
        </w:rPr>
      </w:pPr>
    </w:p>
    <w:p w:rsidR="00EB41D9" w:rsidRDefault="00EB41D9" w:rsidP="001F5E36">
      <w:pPr>
        <w:jc w:val="center"/>
        <w:rPr>
          <w:rFonts w:ascii="Arial" w:hAnsi="Arial" w:cs="Arial"/>
          <w:b/>
        </w:rPr>
      </w:pPr>
    </w:p>
    <w:p w:rsidR="00EB41D9" w:rsidRDefault="00EB41D9" w:rsidP="001F5E36">
      <w:pPr>
        <w:jc w:val="center"/>
        <w:rPr>
          <w:rFonts w:ascii="Arial" w:hAnsi="Arial" w:cs="Arial"/>
          <w:b/>
        </w:rPr>
      </w:pPr>
    </w:p>
    <w:p w:rsidR="00EB41D9" w:rsidRDefault="00EB41D9" w:rsidP="001F5E36">
      <w:pPr>
        <w:jc w:val="center"/>
        <w:rPr>
          <w:rFonts w:ascii="Arial" w:hAnsi="Arial" w:cs="Arial"/>
          <w:b/>
        </w:rPr>
      </w:pPr>
    </w:p>
    <w:p w:rsidR="00EB41D9" w:rsidRDefault="00EB41D9" w:rsidP="001F5E36">
      <w:pPr>
        <w:jc w:val="center"/>
        <w:rPr>
          <w:rFonts w:ascii="Arial" w:hAnsi="Arial" w:cs="Arial"/>
          <w:b/>
        </w:rPr>
      </w:pPr>
    </w:p>
    <w:p w:rsidR="00EB41D9" w:rsidRDefault="00EB41D9" w:rsidP="001F5E36">
      <w:pPr>
        <w:jc w:val="center"/>
        <w:rPr>
          <w:rFonts w:ascii="Arial" w:hAnsi="Arial" w:cs="Arial"/>
          <w:b/>
        </w:rPr>
      </w:pPr>
    </w:p>
    <w:p w:rsidR="00EB41D9" w:rsidRDefault="00EB41D9" w:rsidP="001F5E36">
      <w:pPr>
        <w:jc w:val="center"/>
        <w:rPr>
          <w:rFonts w:ascii="Arial" w:hAnsi="Arial" w:cs="Arial"/>
          <w:b/>
        </w:rPr>
      </w:pPr>
    </w:p>
    <w:p w:rsidR="00EB41D9" w:rsidRDefault="00EB41D9" w:rsidP="001F5E36">
      <w:pPr>
        <w:jc w:val="center"/>
        <w:rPr>
          <w:rFonts w:ascii="Arial" w:hAnsi="Arial" w:cs="Arial"/>
          <w:b/>
        </w:rPr>
      </w:pPr>
    </w:p>
    <w:p w:rsidR="00EB41D9" w:rsidRDefault="00EB41D9" w:rsidP="001F5E36">
      <w:pPr>
        <w:jc w:val="center"/>
        <w:rPr>
          <w:rFonts w:ascii="Arial" w:hAnsi="Arial" w:cs="Arial"/>
          <w:b/>
        </w:rPr>
      </w:pPr>
    </w:p>
    <w:p w:rsidR="00EB41D9" w:rsidRDefault="00EB41D9" w:rsidP="004D727B">
      <w:pPr>
        <w:pStyle w:val="Heading1"/>
        <w:jc w:val="center"/>
        <w:rPr>
          <w:rFonts w:ascii="Tahoma" w:hAnsi="Tahoma" w:cs="Tahoma"/>
          <w:b/>
          <w:sz w:val="36"/>
          <w:u w:val="none"/>
        </w:rPr>
      </w:pPr>
      <w:r w:rsidRPr="00273BB5">
        <w:rPr>
          <w:rFonts w:ascii="Tahoma" w:hAnsi="Tahoma" w:cs="Tahoma"/>
          <w:b/>
          <w:sz w:val="36"/>
          <w:u w:val="none"/>
        </w:rPr>
        <w:t>For</w:t>
      </w:r>
    </w:p>
    <w:p w:rsidR="00EB41D9" w:rsidRDefault="00EB41D9" w:rsidP="004D727B">
      <w:pPr>
        <w:jc w:val="center"/>
      </w:pPr>
    </w:p>
    <w:p w:rsidR="00EB41D9" w:rsidRPr="00273BB5" w:rsidRDefault="00EB41D9" w:rsidP="004D727B">
      <w:pPr>
        <w:jc w:val="center"/>
      </w:pPr>
    </w:p>
    <w:p w:rsidR="00EB41D9" w:rsidRDefault="00EB41D9" w:rsidP="004D727B">
      <w:pPr>
        <w:jc w:val="center"/>
      </w:pPr>
    </w:p>
    <w:p w:rsidR="00EB41D9" w:rsidRDefault="00EB41D9" w:rsidP="004D727B">
      <w:pPr>
        <w:pStyle w:val="Heading1"/>
        <w:jc w:val="center"/>
        <w:rPr>
          <w:rFonts w:ascii="Tahoma" w:hAnsi="Tahoma" w:cs="Tahoma"/>
          <w:b/>
          <w:sz w:val="36"/>
          <w:u w:val="none"/>
        </w:rPr>
      </w:pPr>
      <w:r>
        <w:rPr>
          <w:rFonts w:ascii="Tahoma" w:hAnsi="Tahoma" w:cs="Tahoma"/>
          <w:b/>
          <w:sz w:val="36"/>
          <w:u w:val="none"/>
        </w:rPr>
        <w:t>M.Phil Medical Microbiology</w:t>
      </w:r>
    </w:p>
    <w:p w:rsidR="004D727B" w:rsidRDefault="004D727B" w:rsidP="004D727B"/>
    <w:p w:rsidR="004D727B" w:rsidRDefault="004D727B" w:rsidP="004D727B"/>
    <w:p w:rsidR="004D727B" w:rsidRDefault="004D727B" w:rsidP="004D727B"/>
    <w:p w:rsidR="004D727B" w:rsidRDefault="004D727B" w:rsidP="004D727B"/>
    <w:p w:rsidR="004D727B" w:rsidRDefault="004D727B" w:rsidP="004D727B"/>
    <w:p w:rsidR="004D727B" w:rsidRDefault="004D727B" w:rsidP="004D727B"/>
    <w:p w:rsidR="004D727B" w:rsidRDefault="004D727B" w:rsidP="004D727B"/>
    <w:p w:rsidR="004D727B" w:rsidRDefault="004D727B" w:rsidP="004D727B"/>
    <w:p w:rsidR="004D727B" w:rsidRPr="004D727B" w:rsidRDefault="004D727B" w:rsidP="004D727B"/>
    <w:p w:rsidR="00EB41D9" w:rsidRDefault="00EB41D9" w:rsidP="004D727B">
      <w:pPr>
        <w:pStyle w:val="Heading1"/>
        <w:jc w:val="center"/>
        <w:rPr>
          <w:rFonts w:ascii="Tahoma" w:hAnsi="Tahoma" w:cs="Tahoma"/>
          <w:b/>
          <w:sz w:val="36"/>
          <w:u w:val="none"/>
        </w:rPr>
      </w:pPr>
    </w:p>
    <w:p w:rsidR="00EB41D9" w:rsidRPr="00273BB5" w:rsidRDefault="00EB41D9" w:rsidP="004D727B">
      <w:pPr>
        <w:pStyle w:val="Heading1"/>
        <w:jc w:val="center"/>
        <w:rPr>
          <w:rFonts w:ascii="Tahoma" w:hAnsi="Tahoma" w:cs="Tahoma"/>
          <w:b/>
          <w:sz w:val="36"/>
        </w:rPr>
      </w:pPr>
      <w:r w:rsidRPr="00273BB5">
        <w:rPr>
          <w:rFonts w:ascii="Tahoma" w:hAnsi="Tahoma" w:cs="Tahoma"/>
          <w:b/>
          <w:sz w:val="36"/>
        </w:rPr>
        <w:t xml:space="preserve">UNIVERSITY OF </w:t>
      </w:r>
      <w:smartTag w:uri="urn:schemas-microsoft-com:office:smarttags" w:element="City">
        <w:r w:rsidRPr="00273BB5">
          <w:rPr>
            <w:rFonts w:ascii="Tahoma" w:hAnsi="Tahoma" w:cs="Tahoma"/>
            <w:b/>
            <w:sz w:val="36"/>
          </w:rPr>
          <w:t>HEALTH</w:t>
        </w:r>
      </w:smartTag>
      <w:r w:rsidRPr="00273BB5">
        <w:rPr>
          <w:rFonts w:ascii="Tahoma" w:hAnsi="Tahoma" w:cs="Tahoma"/>
          <w:b/>
          <w:sz w:val="36"/>
        </w:rPr>
        <w:t xml:space="preserve"> SCIENCES, LAHORE</w:t>
      </w:r>
    </w:p>
    <w:p w:rsidR="00EB41D9" w:rsidRDefault="00EB41D9" w:rsidP="00A14324">
      <w:pPr>
        <w:jc w:val="center"/>
        <w:rPr>
          <w:b/>
          <w:sz w:val="32"/>
          <w:u w:val="single"/>
        </w:rPr>
      </w:pPr>
      <w:r w:rsidRPr="00273BB5">
        <w:rPr>
          <w:rFonts w:ascii="Arial" w:hAnsi="Arial" w:cs="Arial"/>
          <w:b/>
          <w:u w:val="single"/>
        </w:rPr>
        <w:br w:type="page"/>
      </w:r>
      <w:r w:rsidRPr="001D4A6D">
        <w:rPr>
          <w:b/>
          <w:sz w:val="32"/>
          <w:u w:val="single"/>
        </w:rPr>
        <w:lastRenderedPageBreak/>
        <w:t>LAUNCHING MPHIL PROGRAM IN DIFFERENT INSTITUTES IN PUNJAB</w:t>
      </w:r>
    </w:p>
    <w:p w:rsidR="00EB41D9" w:rsidRPr="001D4A6D" w:rsidRDefault="00EB41D9" w:rsidP="00A14324">
      <w:pPr>
        <w:jc w:val="both"/>
        <w:rPr>
          <w:b/>
        </w:rPr>
      </w:pPr>
      <w:r w:rsidRPr="001D4A6D">
        <w:rPr>
          <w:b/>
        </w:rPr>
        <w:t xml:space="preserve">MPhil </w:t>
      </w:r>
      <w:r>
        <w:rPr>
          <w:b/>
        </w:rPr>
        <w:t xml:space="preserve">Medical </w:t>
      </w:r>
      <w:r w:rsidRPr="001D4A6D">
        <w:rPr>
          <w:b/>
        </w:rPr>
        <w:t xml:space="preserve">Microbiology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9"/>
        <w:gridCol w:w="2516"/>
        <w:gridCol w:w="3236"/>
        <w:gridCol w:w="2235"/>
      </w:tblGrid>
      <w:tr w:rsidR="00EB41D9" w:rsidTr="0033005D">
        <w:tc>
          <w:tcPr>
            <w:tcW w:w="1278" w:type="dxa"/>
          </w:tcPr>
          <w:p w:rsidR="00EB41D9" w:rsidRPr="0033005D" w:rsidRDefault="00EB41D9" w:rsidP="0033005D">
            <w:pPr>
              <w:jc w:val="center"/>
              <w:rPr>
                <w:b/>
              </w:rPr>
            </w:pPr>
            <w:r w:rsidRPr="0033005D">
              <w:rPr>
                <w:b/>
                <w:szCs w:val="22"/>
              </w:rPr>
              <w:t>Serial No</w:t>
            </w:r>
          </w:p>
        </w:tc>
        <w:tc>
          <w:tcPr>
            <w:tcW w:w="2520" w:type="dxa"/>
          </w:tcPr>
          <w:p w:rsidR="00EB41D9" w:rsidRPr="0033005D" w:rsidRDefault="00EB41D9" w:rsidP="0033005D">
            <w:pPr>
              <w:jc w:val="center"/>
              <w:rPr>
                <w:b/>
              </w:rPr>
            </w:pPr>
            <w:r w:rsidRPr="0033005D">
              <w:rPr>
                <w:b/>
                <w:szCs w:val="22"/>
              </w:rPr>
              <w:t>Parameter</w:t>
            </w:r>
          </w:p>
        </w:tc>
        <w:tc>
          <w:tcPr>
            <w:tcW w:w="3384" w:type="dxa"/>
          </w:tcPr>
          <w:p w:rsidR="00EB41D9" w:rsidRPr="0033005D" w:rsidRDefault="00EB41D9" w:rsidP="0033005D">
            <w:pPr>
              <w:jc w:val="center"/>
              <w:rPr>
                <w:b/>
              </w:rPr>
            </w:pPr>
            <w:r w:rsidRPr="0033005D">
              <w:rPr>
                <w:b/>
                <w:szCs w:val="22"/>
              </w:rPr>
              <w:t>Required</w:t>
            </w:r>
          </w:p>
        </w:tc>
        <w:tc>
          <w:tcPr>
            <w:tcW w:w="2394" w:type="dxa"/>
          </w:tcPr>
          <w:p w:rsidR="00EB41D9" w:rsidRPr="0033005D" w:rsidRDefault="00EB41D9" w:rsidP="0033005D">
            <w:pPr>
              <w:jc w:val="center"/>
              <w:rPr>
                <w:b/>
              </w:rPr>
            </w:pPr>
            <w:r w:rsidRPr="0033005D">
              <w:rPr>
                <w:b/>
                <w:szCs w:val="22"/>
              </w:rPr>
              <w:t>Actual</w:t>
            </w:r>
          </w:p>
        </w:tc>
      </w:tr>
      <w:tr w:rsidR="00EB41D9" w:rsidTr="0033005D">
        <w:tc>
          <w:tcPr>
            <w:tcW w:w="1278" w:type="dxa"/>
          </w:tcPr>
          <w:p w:rsidR="00EB41D9" w:rsidRPr="0033005D" w:rsidRDefault="00EB41D9" w:rsidP="0033005D">
            <w:pPr>
              <w:jc w:val="center"/>
            </w:pPr>
          </w:p>
          <w:p w:rsidR="00EB41D9" w:rsidRPr="0033005D" w:rsidRDefault="00EB41D9" w:rsidP="0033005D">
            <w:pPr>
              <w:jc w:val="center"/>
            </w:pPr>
          </w:p>
          <w:p w:rsidR="00EB41D9" w:rsidRPr="0033005D" w:rsidRDefault="00EB41D9" w:rsidP="0033005D">
            <w:pPr>
              <w:jc w:val="center"/>
            </w:pPr>
          </w:p>
          <w:p w:rsidR="00EB41D9" w:rsidRPr="0033005D" w:rsidRDefault="00EB41D9" w:rsidP="0033005D">
            <w:pPr>
              <w:jc w:val="center"/>
            </w:pPr>
          </w:p>
          <w:p w:rsidR="00EB41D9" w:rsidRPr="0033005D" w:rsidRDefault="00EB41D9" w:rsidP="0033005D">
            <w:pPr>
              <w:jc w:val="center"/>
            </w:pPr>
          </w:p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1</w:t>
            </w:r>
          </w:p>
        </w:tc>
        <w:tc>
          <w:tcPr>
            <w:tcW w:w="2520" w:type="dxa"/>
          </w:tcPr>
          <w:p w:rsidR="00EB41D9" w:rsidRPr="0033005D" w:rsidRDefault="00EB41D9" w:rsidP="007B7D10"/>
          <w:p w:rsidR="00EB41D9" w:rsidRPr="0033005D" w:rsidRDefault="00EB41D9" w:rsidP="007B7D10"/>
          <w:p w:rsidR="00EB41D9" w:rsidRPr="0033005D" w:rsidRDefault="00EB41D9" w:rsidP="007B7D10"/>
          <w:p w:rsidR="00EB41D9" w:rsidRPr="0033005D" w:rsidRDefault="00EB41D9" w:rsidP="007B7D10"/>
          <w:p w:rsidR="00EB41D9" w:rsidRPr="0033005D" w:rsidRDefault="00EB41D9" w:rsidP="007B7D10"/>
          <w:p w:rsidR="00EB41D9" w:rsidRPr="0033005D" w:rsidRDefault="00EB41D9" w:rsidP="007B7D10">
            <w:r w:rsidRPr="0033005D">
              <w:rPr>
                <w:szCs w:val="22"/>
              </w:rPr>
              <w:t xml:space="preserve">Ownership </w:t>
            </w:r>
          </w:p>
        </w:tc>
        <w:tc>
          <w:tcPr>
            <w:tcW w:w="3384" w:type="dxa"/>
          </w:tcPr>
          <w:p w:rsidR="00EB41D9" w:rsidRPr="0033005D" w:rsidRDefault="00EB41D9" w:rsidP="007B7D10">
            <w:r w:rsidRPr="0033005D">
              <w:rPr>
                <w:szCs w:val="22"/>
              </w:rPr>
              <w:t>Federal/Provincial or Local Government Institute.</w:t>
            </w:r>
          </w:p>
          <w:p w:rsidR="00EB41D9" w:rsidRPr="0033005D" w:rsidRDefault="00EB41D9" w:rsidP="007B7D10"/>
          <w:p w:rsidR="00EB41D9" w:rsidRPr="0033005D" w:rsidRDefault="00EB41D9" w:rsidP="007B7D10">
            <w:r w:rsidRPr="0033005D">
              <w:rPr>
                <w:szCs w:val="22"/>
              </w:rPr>
              <w:t>An autonomous body promoted by Federal/ Provincial or Local Government by or under a statute for the purpose of post-graduate medical education.</w:t>
            </w:r>
          </w:p>
          <w:p w:rsidR="00EB41D9" w:rsidRPr="0033005D" w:rsidRDefault="00EB41D9" w:rsidP="007B7D10"/>
          <w:p w:rsidR="00EB41D9" w:rsidRPr="0033005D" w:rsidRDefault="00EB41D9" w:rsidP="007B7D10">
            <w:r w:rsidRPr="0033005D">
              <w:rPr>
                <w:szCs w:val="22"/>
              </w:rPr>
              <w:t>A public or private charitable trust registered under the related act.</w:t>
            </w:r>
          </w:p>
        </w:tc>
        <w:tc>
          <w:tcPr>
            <w:tcW w:w="2394" w:type="dxa"/>
          </w:tcPr>
          <w:p w:rsidR="00EB41D9" w:rsidRPr="0033005D" w:rsidRDefault="00EB41D9" w:rsidP="0033005D">
            <w:pPr>
              <w:jc w:val="both"/>
            </w:pPr>
          </w:p>
        </w:tc>
      </w:tr>
      <w:tr w:rsidR="00EB41D9" w:rsidTr="0033005D">
        <w:tc>
          <w:tcPr>
            <w:tcW w:w="1278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2</w:t>
            </w:r>
          </w:p>
        </w:tc>
        <w:tc>
          <w:tcPr>
            <w:tcW w:w="2520" w:type="dxa"/>
          </w:tcPr>
          <w:p w:rsidR="00EB41D9" w:rsidRPr="0033005D" w:rsidRDefault="00EB41D9" w:rsidP="007B7D10">
            <w:r w:rsidRPr="0033005D">
              <w:rPr>
                <w:szCs w:val="22"/>
              </w:rPr>
              <w:t>Teaching Hospital and Diagnostic services</w:t>
            </w:r>
          </w:p>
        </w:tc>
        <w:tc>
          <w:tcPr>
            <w:tcW w:w="3384" w:type="dxa"/>
          </w:tcPr>
          <w:p w:rsidR="00EB41D9" w:rsidRPr="0033005D" w:rsidRDefault="00EB41D9" w:rsidP="007B7D10">
            <w:r w:rsidRPr="0033005D">
              <w:rPr>
                <w:szCs w:val="22"/>
              </w:rPr>
              <w:t>Independent or Hospital based laboratory having a workload of at least 50 microbiology tests requests.</w:t>
            </w:r>
          </w:p>
          <w:p w:rsidR="00EB41D9" w:rsidRPr="0033005D" w:rsidRDefault="00EB41D9" w:rsidP="007B7D10">
            <w:r w:rsidRPr="0033005D">
              <w:rPr>
                <w:szCs w:val="22"/>
              </w:rPr>
              <w:t xml:space="preserve">In addition, there should be adequate number (250-300) of investigations in other specialties </w:t>
            </w:r>
            <w:r w:rsidRPr="0033005D">
              <w:rPr>
                <w:i/>
                <w:szCs w:val="22"/>
              </w:rPr>
              <w:t xml:space="preserve">viz </w:t>
            </w:r>
            <w:r w:rsidRPr="0033005D">
              <w:rPr>
                <w:szCs w:val="22"/>
              </w:rPr>
              <w:t>Chemical Path, Hematology, Serology especially infectious serology and Histopathology. Clinical Pathology services for parasitology and routine Urine examination.</w:t>
            </w:r>
          </w:p>
        </w:tc>
        <w:tc>
          <w:tcPr>
            <w:tcW w:w="2394" w:type="dxa"/>
          </w:tcPr>
          <w:p w:rsidR="00EB41D9" w:rsidRPr="0033005D" w:rsidRDefault="00EB41D9" w:rsidP="0033005D">
            <w:pPr>
              <w:jc w:val="both"/>
            </w:pPr>
          </w:p>
        </w:tc>
      </w:tr>
      <w:tr w:rsidR="00EB41D9" w:rsidTr="0033005D">
        <w:tc>
          <w:tcPr>
            <w:tcW w:w="1278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3</w:t>
            </w:r>
          </w:p>
        </w:tc>
        <w:tc>
          <w:tcPr>
            <w:tcW w:w="2520" w:type="dxa"/>
          </w:tcPr>
          <w:p w:rsidR="00EB41D9" w:rsidRPr="0033005D" w:rsidRDefault="00EB41D9" w:rsidP="007B7D10">
            <w:r w:rsidRPr="0033005D">
              <w:rPr>
                <w:szCs w:val="22"/>
              </w:rPr>
              <w:t>Area of the premises</w:t>
            </w:r>
          </w:p>
          <w:p w:rsidR="00EB41D9" w:rsidRPr="0033005D" w:rsidRDefault="00EB41D9" w:rsidP="007B7D10"/>
        </w:tc>
        <w:tc>
          <w:tcPr>
            <w:tcW w:w="3384" w:type="dxa"/>
          </w:tcPr>
          <w:p w:rsidR="00EB41D9" w:rsidRPr="0033005D" w:rsidRDefault="00EB41D9" w:rsidP="007B7D10"/>
        </w:tc>
        <w:tc>
          <w:tcPr>
            <w:tcW w:w="2394" w:type="dxa"/>
          </w:tcPr>
          <w:p w:rsidR="00EB41D9" w:rsidRPr="0033005D" w:rsidRDefault="00EB41D9" w:rsidP="0033005D">
            <w:pPr>
              <w:jc w:val="both"/>
            </w:pPr>
          </w:p>
        </w:tc>
      </w:tr>
      <w:tr w:rsidR="00EB41D9" w:rsidTr="0033005D">
        <w:tc>
          <w:tcPr>
            <w:tcW w:w="1278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4</w:t>
            </w:r>
          </w:p>
        </w:tc>
        <w:tc>
          <w:tcPr>
            <w:tcW w:w="2520" w:type="dxa"/>
          </w:tcPr>
          <w:p w:rsidR="00EB41D9" w:rsidRPr="0033005D" w:rsidRDefault="00EB41D9" w:rsidP="007B7D10">
            <w:r w:rsidRPr="0033005D">
              <w:rPr>
                <w:szCs w:val="22"/>
              </w:rPr>
              <w:t>Possession of land</w:t>
            </w:r>
          </w:p>
          <w:p w:rsidR="00EB41D9" w:rsidRPr="0033005D" w:rsidRDefault="00EB41D9" w:rsidP="007B7D10"/>
        </w:tc>
        <w:tc>
          <w:tcPr>
            <w:tcW w:w="3384" w:type="dxa"/>
          </w:tcPr>
          <w:p w:rsidR="00EB41D9" w:rsidRPr="0033005D" w:rsidRDefault="00EB41D9" w:rsidP="007B7D10"/>
        </w:tc>
        <w:tc>
          <w:tcPr>
            <w:tcW w:w="2394" w:type="dxa"/>
          </w:tcPr>
          <w:p w:rsidR="00EB41D9" w:rsidRPr="0033005D" w:rsidRDefault="00EB41D9" w:rsidP="0033005D">
            <w:pPr>
              <w:jc w:val="both"/>
            </w:pPr>
          </w:p>
        </w:tc>
      </w:tr>
      <w:tr w:rsidR="00EB41D9" w:rsidTr="0033005D">
        <w:tc>
          <w:tcPr>
            <w:tcW w:w="1278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5</w:t>
            </w:r>
          </w:p>
        </w:tc>
        <w:tc>
          <w:tcPr>
            <w:tcW w:w="2520" w:type="dxa"/>
          </w:tcPr>
          <w:p w:rsidR="00EB41D9" w:rsidRPr="0033005D" w:rsidRDefault="00EB41D9" w:rsidP="007B7D10">
            <w:r w:rsidRPr="0033005D">
              <w:rPr>
                <w:szCs w:val="22"/>
              </w:rPr>
              <w:t>Working Capital</w:t>
            </w:r>
          </w:p>
          <w:p w:rsidR="00EB41D9" w:rsidRPr="0033005D" w:rsidRDefault="00EB41D9" w:rsidP="007B7D10"/>
        </w:tc>
        <w:tc>
          <w:tcPr>
            <w:tcW w:w="3384" w:type="dxa"/>
          </w:tcPr>
          <w:p w:rsidR="00EB41D9" w:rsidRPr="0033005D" w:rsidRDefault="00EB41D9" w:rsidP="007B7D10"/>
        </w:tc>
        <w:tc>
          <w:tcPr>
            <w:tcW w:w="2394" w:type="dxa"/>
          </w:tcPr>
          <w:p w:rsidR="00EB41D9" w:rsidRPr="0033005D" w:rsidRDefault="00EB41D9" w:rsidP="0033005D">
            <w:pPr>
              <w:jc w:val="both"/>
            </w:pPr>
          </w:p>
        </w:tc>
      </w:tr>
      <w:tr w:rsidR="00EB41D9" w:rsidTr="0033005D">
        <w:tc>
          <w:tcPr>
            <w:tcW w:w="1278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6</w:t>
            </w:r>
          </w:p>
        </w:tc>
        <w:tc>
          <w:tcPr>
            <w:tcW w:w="2520" w:type="dxa"/>
          </w:tcPr>
          <w:p w:rsidR="00EB41D9" w:rsidRPr="0033005D" w:rsidRDefault="00EB41D9" w:rsidP="007B7D10">
            <w:r w:rsidRPr="0033005D">
              <w:rPr>
                <w:szCs w:val="22"/>
              </w:rPr>
              <w:t xml:space="preserve">Auditorium </w:t>
            </w:r>
          </w:p>
        </w:tc>
        <w:tc>
          <w:tcPr>
            <w:tcW w:w="3384" w:type="dxa"/>
          </w:tcPr>
          <w:p w:rsidR="00EB41D9" w:rsidRPr="0033005D" w:rsidRDefault="00EB41D9" w:rsidP="007B7D10">
            <w:r w:rsidRPr="0033005D">
              <w:rPr>
                <w:szCs w:val="22"/>
              </w:rPr>
              <w:t>An auditorium with a minimum seating capacity of 100 participants. Audio-visual facilities should be commensurate with the total capacity.</w:t>
            </w:r>
          </w:p>
          <w:p w:rsidR="00EB41D9" w:rsidRPr="0033005D" w:rsidRDefault="00EB41D9" w:rsidP="007B7D10"/>
        </w:tc>
        <w:tc>
          <w:tcPr>
            <w:tcW w:w="2394" w:type="dxa"/>
          </w:tcPr>
          <w:p w:rsidR="00EB41D9" w:rsidRPr="0033005D" w:rsidRDefault="00EB41D9" w:rsidP="0033005D">
            <w:pPr>
              <w:jc w:val="both"/>
            </w:pPr>
          </w:p>
        </w:tc>
      </w:tr>
      <w:tr w:rsidR="00EB41D9" w:rsidTr="0033005D">
        <w:tc>
          <w:tcPr>
            <w:tcW w:w="1278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7</w:t>
            </w:r>
          </w:p>
        </w:tc>
        <w:tc>
          <w:tcPr>
            <w:tcW w:w="2520" w:type="dxa"/>
          </w:tcPr>
          <w:p w:rsidR="00EB41D9" w:rsidRPr="0033005D" w:rsidRDefault="00EB41D9" w:rsidP="007B7D10">
            <w:r w:rsidRPr="0033005D">
              <w:rPr>
                <w:szCs w:val="22"/>
              </w:rPr>
              <w:t>Lecture Hall</w:t>
            </w:r>
          </w:p>
        </w:tc>
        <w:tc>
          <w:tcPr>
            <w:tcW w:w="3384" w:type="dxa"/>
          </w:tcPr>
          <w:p w:rsidR="00EB41D9" w:rsidRPr="0033005D" w:rsidRDefault="00EB41D9" w:rsidP="007B7D10">
            <w:r w:rsidRPr="0033005D">
              <w:rPr>
                <w:szCs w:val="22"/>
              </w:rPr>
              <w:t xml:space="preserve">A lecture Hall with a seating capacity of 30 participants. Audio-visual facilities should </w:t>
            </w:r>
            <w:r w:rsidRPr="0033005D">
              <w:rPr>
                <w:szCs w:val="22"/>
              </w:rPr>
              <w:lastRenderedPageBreak/>
              <w:t>be commensurate with the total capacity.</w:t>
            </w:r>
          </w:p>
        </w:tc>
        <w:tc>
          <w:tcPr>
            <w:tcW w:w="2394" w:type="dxa"/>
          </w:tcPr>
          <w:p w:rsidR="00EB41D9" w:rsidRPr="0033005D" w:rsidRDefault="00EB41D9" w:rsidP="0033005D">
            <w:pPr>
              <w:jc w:val="both"/>
            </w:pPr>
          </w:p>
        </w:tc>
      </w:tr>
      <w:tr w:rsidR="00EB41D9" w:rsidTr="0033005D">
        <w:tc>
          <w:tcPr>
            <w:tcW w:w="1278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lastRenderedPageBreak/>
              <w:t>8</w:t>
            </w:r>
          </w:p>
        </w:tc>
        <w:tc>
          <w:tcPr>
            <w:tcW w:w="2520" w:type="dxa"/>
          </w:tcPr>
          <w:p w:rsidR="00EB41D9" w:rsidRPr="0033005D" w:rsidRDefault="00EB41D9" w:rsidP="007B7D10">
            <w:r w:rsidRPr="0033005D">
              <w:rPr>
                <w:szCs w:val="22"/>
              </w:rPr>
              <w:t xml:space="preserve">Library </w:t>
            </w:r>
          </w:p>
        </w:tc>
        <w:tc>
          <w:tcPr>
            <w:tcW w:w="3384" w:type="dxa"/>
          </w:tcPr>
          <w:p w:rsidR="00EB41D9" w:rsidRPr="0033005D" w:rsidRDefault="00EB41D9" w:rsidP="007B7D10">
            <w:r w:rsidRPr="0033005D">
              <w:rPr>
                <w:szCs w:val="22"/>
              </w:rPr>
              <w:t>A library with a seating capacity for 20 scholars.</w:t>
            </w:r>
          </w:p>
        </w:tc>
        <w:tc>
          <w:tcPr>
            <w:tcW w:w="2394" w:type="dxa"/>
          </w:tcPr>
          <w:p w:rsidR="00EB41D9" w:rsidRPr="0033005D" w:rsidRDefault="00EB41D9" w:rsidP="0033005D">
            <w:pPr>
              <w:jc w:val="both"/>
            </w:pPr>
          </w:p>
        </w:tc>
      </w:tr>
      <w:tr w:rsidR="00EB41D9" w:rsidTr="0033005D">
        <w:tc>
          <w:tcPr>
            <w:tcW w:w="1278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9</w:t>
            </w:r>
          </w:p>
        </w:tc>
        <w:tc>
          <w:tcPr>
            <w:tcW w:w="2520" w:type="dxa"/>
          </w:tcPr>
          <w:p w:rsidR="00EB41D9" w:rsidRPr="0033005D" w:rsidRDefault="00EB41D9" w:rsidP="007B7D10">
            <w:r w:rsidRPr="0033005D">
              <w:rPr>
                <w:szCs w:val="22"/>
              </w:rPr>
              <w:t xml:space="preserve">Demonstration/Tutorial Room </w:t>
            </w:r>
          </w:p>
        </w:tc>
        <w:tc>
          <w:tcPr>
            <w:tcW w:w="3384" w:type="dxa"/>
          </w:tcPr>
          <w:p w:rsidR="00EB41D9" w:rsidRPr="0033005D" w:rsidRDefault="00EB41D9" w:rsidP="007B7D10">
            <w:r w:rsidRPr="0033005D">
              <w:rPr>
                <w:szCs w:val="22"/>
              </w:rPr>
              <w:t>A separate demonstration room for all specialties to be made available.</w:t>
            </w:r>
          </w:p>
        </w:tc>
        <w:tc>
          <w:tcPr>
            <w:tcW w:w="2394" w:type="dxa"/>
          </w:tcPr>
          <w:p w:rsidR="00EB41D9" w:rsidRPr="0033005D" w:rsidRDefault="00EB41D9" w:rsidP="0033005D">
            <w:pPr>
              <w:jc w:val="both"/>
            </w:pPr>
          </w:p>
        </w:tc>
      </w:tr>
      <w:tr w:rsidR="00EB41D9" w:rsidTr="0033005D">
        <w:tc>
          <w:tcPr>
            <w:tcW w:w="1278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10</w:t>
            </w:r>
          </w:p>
        </w:tc>
        <w:tc>
          <w:tcPr>
            <w:tcW w:w="2520" w:type="dxa"/>
          </w:tcPr>
          <w:p w:rsidR="00EB41D9" w:rsidRPr="0033005D" w:rsidRDefault="00EB41D9" w:rsidP="007B7D10">
            <w:r w:rsidRPr="0033005D">
              <w:rPr>
                <w:szCs w:val="22"/>
              </w:rPr>
              <w:t xml:space="preserve">Microbiology Laboratory </w:t>
            </w:r>
          </w:p>
        </w:tc>
        <w:tc>
          <w:tcPr>
            <w:tcW w:w="3384" w:type="dxa"/>
          </w:tcPr>
          <w:p w:rsidR="00EB41D9" w:rsidRPr="0033005D" w:rsidRDefault="00EB41D9" w:rsidP="007B7D10">
            <w:r w:rsidRPr="0033005D">
              <w:rPr>
                <w:szCs w:val="22"/>
              </w:rPr>
              <w:t>A dedicated microbiology laboratory for doing the clinical work.</w:t>
            </w:r>
          </w:p>
        </w:tc>
        <w:tc>
          <w:tcPr>
            <w:tcW w:w="2394" w:type="dxa"/>
          </w:tcPr>
          <w:p w:rsidR="00EB41D9" w:rsidRPr="0033005D" w:rsidRDefault="00EB41D9" w:rsidP="0033005D">
            <w:pPr>
              <w:jc w:val="both"/>
            </w:pPr>
          </w:p>
        </w:tc>
      </w:tr>
      <w:tr w:rsidR="00EB41D9" w:rsidTr="0033005D">
        <w:tc>
          <w:tcPr>
            <w:tcW w:w="1278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11</w:t>
            </w:r>
          </w:p>
        </w:tc>
        <w:tc>
          <w:tcPr>
            <w:tcW w:w="2520" w:type="dxa"/>
          </w:tcPr>
          <w:p w:rsidR="00EB41D9" w:rsidRPr="0033005D" w:rsidRDefault="00EB41D9" w:rsidP="007B7D10">
            <w:r w:rsidRPr="0033005D">
              <w:rPr>
                <w:szCs w:val="22"/>
              </w:rPr>
              <w:t xml:space="preserve">Phlebotomy &amp; Specimen Reception </w:t>
            </w:r>
          </w:p>
        </w:tc>
        <w:tc>
          <w:tcPr>
            <w:tcW w:w="3384" w:type="dxa"/>
          </w:tcPr>
          <w:p w:rsidR="00EB41D9" w:rsidRPr="0033005D" w:rsidRDefault="00EB41D9" w:rsidP="007B7D10">
            <w:r w:rsidRPr="0033005D">
              <w:rPr>
                <w:szCs w:val="22"/>
              </w:rPr>
              <w:t>Equipped with a computer</w:t>
            </w:r>
          </w:p>
        </w:tc>
        <w:tc>
          <w:tcPr>
            <w:tcW w:w="2394" w:type="dxa"/>
          </w:tcPr>
          <w:p w:rsidR="00EB41D9" w:rsidRPr="0033005D" w:rsidRDefault="00EB41D9" w:rsidP="0033005D">
            <w:pPr>
              <w:jc w:val="both"/>
            </w:pPr>
          </w:p>
        </w:tc>
      </w:tr>
      <w:tr w:rsidR="00EB41D9" w:rsidTr="0033005D">
        <w:tc>
          <w:tcPr>
            <w:tcW w:w="1278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12</w:t>
            </w:r>
          </w:p>
        </w:tc>
        <w:tc>
          <w:tcPr>
            <w:tcW w:w="2520" w:type="dxa"/>
          </w:tcPr>
          <w:p w:rsidR="00EB41D9" w:rsidRPr="0033005D" w:rsidRDefault="00EB41D9" w:rsidP="007B7D10">
            <w:r w:rsidRPr="0033005D">
              <w:rPr>
                <w:szCs w:val="22"/>
              </w:rPr>
              <w:t>Offices for doctors</w:t>
            </w:r>
          </w:p>
        </w:tc>
        <w:tc>
          <w:tcPr>
            <w:tcW w:w="3384" w:type="dxa"/>
          </w:tcPr>
          <w:p w:rsidR="00EB41D9" w:rsidRPr="0033005D" w:rsidRDefault="00EB41D9" w:rsidP="007B7D10">
            <w:r w:rsidRPr="0033005D">
              <w:rPr>
                <w:szCs w:val="22"/>
              </w:rPr>
              <w:t>Equipped with a computer with internet access</w:t>
            </w:r>
          </w:p>
        </w:tc>
        <w:tc>
          <w:tcPr>
            <w:tcW w:w="2394" w:type="dxa"/>
          </w:tcPr>
          <w:p w:rsidR="00EB41D9" w:rsidRPr="0033005D" w:rsidRDefault="00EB41D9" w:rsidP="0033005D">
            <w:pPr>
              <w:jc w:val="both"/>
            </w:pPr>
          </w:p>
        </w:tc>
      </w:tr>
      <w:tr w:rsidR="00EB41D9" w:rsidTr="0033005D">
        <w:tc>
          <w:tcPr>
            <w:tcW w:w="1278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13</w:t>
            </w:r>
          </w:p>
        </w:tc>
        <w:tc>
          <w:tcPr>
            <w:tcW w:w="2520" w:type="dxa"/>
          </w:tcPr>
          <w:p w:rsidR="00EB41D9" w:rsidRPr="0033005D" w:rsidRDefault="00EB41D9" w:rsidP="007B7D10">
            <w:r w:rsidRPr="0033005D">
              <w:rPr>
                <w:szCs w:val="22"/>
              </w:rPr>
              <w:t>A dedicated cubicle for each MPhil scholar</w:t>
            </w:r>
          </w:p>
        </w:tc>
        <w:tc>
          <w:tcPr>
            <w:tcW w:w="3384" w:type="dxa"/>
          </w:tcPr>
          <w:p w:rsidR="00EB41D9" w:rsidRPr="0033005D" w:rsidRDefault="00EB41D9" w:rsidP="007B7D10">
            <w:r w:rsidRPr="0033005D">
              <w:rPr>
                <w:szCs w:val="22"/>
              </w:rPr>
              <w:t>Equipped with a computer for each scholar with internet access</w:t>
            </w:r>
          </w:p>
        </w:tc>
        <w:tc>
          <w:tcPr>
            <w:tcW w:w="2394" w:type="dxa"/>
          </w:tcPr>
          <w:p w:rsidR="00EB41D9" w:rsidRPr="0033005D" w:rsidRDefault="00EB41D9" w:rsidP="0033005D">
            <w:pPr>
              <w:jc w:val="both"/>
            </w:pPr>
          </w:p>
        </w:tc>
      </w:tr>
    </w:tbl>
    <w:p w:rsidR="00EB41D9" w:rsidRDefault="00EB41D9" w:rsidP="00A14324">
      <w:pPr>
        <w:jc w:val="both"/>
      </w:pPr>
    </w:p>
    <w:p w:rsidR="00EB41D9" w:rsidRDefault="00EB41D9" w:rsidP="00A14324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br w:type="page"/>
      </w:r>
    </w:p>
    <w:p w:rsidR="00EB41D9" w:rsidRPr="00A05AE9" w:rsidRDefault="00EB41D9" w:rsidP="00A14324">
      <w:pPr>
        <w:jc w:val="center"/>
        <w:rPr>
          <w:b/>
          <w:sz w:val="28"/>
          <w:u w:val="single"/>
        </w:rPr>
      </w:pPr>
      <w:r w:rsidRPr="00A05AE9">
        <w:rPr>
          <w:b/>
          <w:sz w:val="28"/>
          <w:u w:val="single"/>
        </w:rPr>
        <w:t>ADMINISTRATIVE STAFF – ESSENTIAL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3"/>
        <w:gridCol w:w="2213"/>
        <w:gridCol w:w="1176"/>
        <w:gridCol w:w="2904"/>
        <w:gridCol w:w="1950"/>
      </w:tblGrid>
      <w:tr w:rsidR="00EB41D9" w:rsidTr="009631B5">
        <w:tc>
          <w:tcPr>
            <w:tcW w:w="973" w:type="dxa"/>
          </w:tcPr>
          <w:p w:rsidR="00EB41D9" w:rsidRPr="0033005D" w:rsidRDefault="00EB41D9" w:rsidP="0033005D">
            <w:pPr>
              <w:jc w:val="center"/>
              <w:rPr>
                <w:b/>
              </w:rPr>
            </w:pPr>
            <w:r w:rsidRPr="0033005D">
              <w:rPr>
                <w:b/>
                <w:szCs w:val="22"/>
              </w:rPr>
              <w:t>Serial No</w:t>
            </w:r>
          </w:p>
        </w:tc>
        <w:tc>
          <w:tcPr>
            <w:tcW w:w="2213" w:type="dxa"/>
          </w:tcPr>
          <w:p w:rsidR="00EB41D9" w:rsidRPr="0033005D" w:rsidRDefault="00EB41D9" w:rsidP="0033005D">
            <w:pPr>
              <w:jc w:val="center"/>
              <w:rPr>
                <w:b/>
              </w:rPr>
            </w:pPr>
            <w:r w:rsidRPr="0033005D">
              <w:rPr>
                <w:b/>
                <w:szCs w:val="22"/>
              </w:rPr>
              <w:t>Categories of Staff</w:t>
            </w:r>
          </w:p>
        </w:tc>
        <w:tc>
          <w:tcPr>
            <w:tcW w:w="1176" w:type="dxa"/>
          </w:tcPr>
          <w:p w:rsidR="00EB41D9" w:rsidRPr="0033005D" w:rsidRDefault="00EB41D9" w:rsidP="0033005D">
            <w:pPr>
              <w:jc w:val="center"/>
              <w:rPr>
                <w:b/>
              </w:rPr>
            </w:pPr>
            <w:r w:rsidRPr="0033005D">
              <w:rPr>
                <w:b/>
                <w:szCs w:val="22"/>
              </w:rPr>
              <w:t>Required No</w:t>
            </w:r>
          </w:p>
        </w:tc>
        <w:tc>
          <w:tcPr>
            <w:tcW w:w="2904" w:type="dxa"/>
          </w:tcPr>
          <w:p w:rsidR="00EB41D9" w:rsidRPr="0033005D" w:rsidRDefault="00EB41D9" w:rsidP="0033005D">
            <w:pPr>
              <w:jc w:val="center"/>
              <w:rPr>
                <w:b/>
              </w:rPr>
            </w:pPr>
            <w:r w:rsidRPr="0033005D">
              <w:rPr>
                <w:b/>
                <w:szCs w:val="22"/>
              </w:rPr>
              <w:t>Qualifications and Responsibilities</w:t>
            </w:r>
          </w:p>
        </w:tc>
        <w:tc>
          <w:tcPr>
            <w:tcW w:w="1950" w:type="dxa"/>
          </w:tcPr>
          <w:p w:rsidR="00EB41D9" w:rsidRPr="0033005D" w:rsidRDefault="00EB41D9" w:rsidP="0033005D">
            <w:pPr>
              <w:jc w:val="center"/>
              <w:rPr>
                <w:b/>
              </w:rPr>
            </w:pPr>
            <w:r w:rsidRPr="0033005D">
              <w:rPr>
                <w:b/>
                <w:szCs w:val="22"/>
              </w:rPr>
              <w:t>Actual/Observed</w:t>
            </w:r>
          </w:p>
          <w:p w:rsidR="00EB41D9" w:rsidRPr="0033005D" w:rsidRDefault="00EB41D9" w:rsidP="0033005D">
            <w:pPr>
              <w:jc w:val="center"/>
              <w:rPr>
                <w:b/>
              </w:rPr>
            </w:pPr>
          </w:p>
        </w:tc>
      </w:tr>
      <w:tr w:rsidR="00EB41D9" w:rsidTr="009631B5">
        <w:tc>
          <w:tcPr>
            <w:tcW w:w="973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1</w:t>
            </w:r>
          </w:p>
        </w:tc>
        <w:tc>
          <w:tcPr>
            <w:tcW w:w="2213" w:type="dxa"/>
          </w:tcPr>
          <w:p w:rsidR="00EB41D9" w:rsidRPr="0033005D" w:rsidRDefault="00EB41D9" w:rsidP="0033005D">
            <w:pPr>
              <w:jc w:val="both"/>
            </w:pPr>
            <w:r w:rsidRPr="0033005D">
              <w:rPr>
                <w:szCs w:val="22"/>
              </w:rPr>
              <w:t>Program Director</w:t>
            </w:r>
          </w:p>
        </w:tc>
        <w:tc>
          <w:tcPr>
            <w:tcW w:w="1176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1</w:t>
            </w:r>
          </w:p>
        </w:tc>
        <w:tc>
          <w:tcPr>
            <w:tcW w:w="2904" w:type="dxa"/>
          </w:tcPr>
          <w:p w:rsidR="00EB41D9" w:rsidRPr="0033005D" w:rsidRDefault="00EB41D9" w:rsidP="007B7D10">
            <w:r w:rsidRPr="0033005D">
              <w:rPr>
                <w:szCs w:val="22"/>
              </w:rPr>
              <w:t>Professor or Associate Professor of Microbiology</w:t>
            </w:r>
          </w:p>
        </w:tc>
        <w:tc>
          <w:tcPr>
            <w:tcW w:w="1950" w:type="dxa"/>
          </w:tcPr>
          <w:p w:rsidR="00EB41D9" w:rsidRPr="0033005D" w:rsidRDefault="00EB41D9" w:rsidP="0033005D">
            <w:pPr>
              <w:jc w:val="both"/>
            </w:pPr>
          </w:p>
        </w:tc>
      </w:tr>
      <w:tr w:rsidR="00EB41D9" w:rsidTr="009631B5">
        <w:tc>
          <w:tcPr>
            <w:tcW w:w="973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2</w:t>
            </w:r>
          </w:p>
        </w:tc>
        <w:tc>
          <w:tcPr>
            <w:tcW w:w="2213" w:type="dxa"/>
          </w:tcPr>
          <w:p w:rsidR="00EB41D9" w:rsidRPr="0033005D" w:rsidRDefault="00EB41D9" w:rsidP="0033005D">
            <w:pPr>
              <w:jc w:val="both"/>
            </w:pPr>
            <w:r w:rsidRPr="0033005D">
              <w:rPr>
                <w:szCs w:val="22"/>
              </w:rPr>
              <w:t>Administrative Officer</w:t>
            </w:r>
          </w:p>
        </w:tc>
        <w:tc>
          <w:tcPr>
            <w:tcW w:w="1176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1</w:t>
            </w:r>
          </w:p>
        </w:tc>
        <w:tc>
          <w:tcPr>
            <w:tcW w:w="2904" w:type="dxa"/>
          </w:tcPr>
          <w:p w:rsidR="00EB41D9" w:rsidRPr="0033005D" w:rsidRDefault="00EB41D9" w:rsidP="007B7D10">
            <w:r w:rsidRPr="0033005D">
              <w:rPr>
                <w:szCs w:val="22"/>
              </w:rPr>
              <w:t>Graduate (4 years program)</w:t>
            </w:r>
          </w:p>
          <w:p w:rsidR="00EB41D9" w:rsidRPr="0033005D" w:rsidRDefault="00EB41D9" w:rsidP="007B7D10">
            <w:r w:rsidRPr="0033005D">
              <w:rPr>
                <w:szCs w:val="22"/>
              </w:rPr>
              <w:t>Computer literate with 2 years’ experience</w:t>
            </w:r>
          </w:p>
        </w:tc>
        <w:tc>
          <w:tcPr>
            <w:tcW w:w="1950" w:type="dxa"/>
          </w:tcPr>
          <w:p w:rsidR="00EB41D9" w:rsidRPr="0033005D" w:rsidRDefault="00EB41D9" w:rsidP="0033005D">
            <w:pPr>
              <w:jc w:val="both"/>
            </w:pPr>
          </w:p>
        </w:tc>
      </w:tr>
      <w:tr w:rsidR="00EB41D9" w:rsidTr="009631B5">
        <w:tc>
          <w:tcPr>
            <w:tcW w:w="973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3</w:t>
            </w:r>
          </w:p>
        </w:tc>
        <w:tc>
          <w:tcPr>
            <w:tcW w:w="2213" w:type="dxa"/>
          </w:tcPr>
          <w:p w:rsidR="00EB41D9" w:rsidRPr="0033005D" w:rsidRDefault="00EB41D9" w:rsidP="0033005D">
            <w:pPr>
              <w:jc w:val="both"/>
            </w:pPr>
            <w:r w:rsidRPr="0033005D">
              <w:rPr>
                <w:szCs w:val="22"/>
              </w:rPr>
              <w:t>Librarian</w:t>
            </w:r>
          </w:p>
        </w:tc>
        <w:tc>
          <w:tcPr>
            <w:tcW w:w="1176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1</w:t>
            </w:r>
          </w:p>
        </w:tc>
        <w:tc>
          <w:tcPr>
            <w:tcW w:w="2904" w:type="dxa"/>
          </w:tcPr>
          <w:p w:rsidR="00EB41D9" w:rsidRPr="0033005D" w:rsidRDefault="00EB41D9" w:rsidP="007B7D10">
            <w:r w:rsidRPr="0033005D">
              <w:rPr>
                <w:szCs w:val="22"/>
              </w:rPr>
              <w:t>Graduate in Library Science from an accredited University</w:t>
            </w:r>
          </w:p>
          <w:p w:rsidR="00EB41D9" w:rsidRPr="0033005D" w:rsidRDefault="00EB41D9" w:rsidP="007B7D10">
            <w:r w:rsidRPr="0033005D">
              <w:rPr>
                <w:szCs w:val="22"/>
              </w:rPr>
              <w:t>Computer Literate</w:t>
            </w:r>
          </w:p>
          <w:p w:rsidR="00EB41D9" w:rsidRPr="0033005D" w:rsidRDefault="00EB41D9" w:rsidP="007B7D10">
            <w:r w:rsidRPr="0033005D">
              <w:rPr>
                <w:szCs w:val="22"/>
              </w:rPr>
              <w:t>One year experience</w:t>
            </w:r>
          </w:p>
        </w:tc>
        <w:tc>
          <w:tcPr>
            <w:tcW w:w="1950" w:type="dxa"/>
          </w:tcPr>
          <w:p w:rsidR="00EB41D9" w:rsidRPr="0033005D" w:rsidRDefault="00EB41D9" w:rsidP="0033005D">
            <w:pPr>
              <w:jc w:val="both"/>
            </w:pPr>
          </w:p>
        </w:tc>
      </w:tr>
      <w:tr w:rsidR="00EB41D9" w:rsidTr="009631B5">
        <w:tc>
          <w:tcPr>
            <w:tcW w:w="973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4</w:t>
            </w:r>
          </w:p>
        </w:tc>
        <w:tc>
          <w:tcPr>
            <w:tcW w:w="2213" w:type="dxa"/>
          </w:tcPr>
          <w:p w:rsidR="00EB41D9" w:rsidRPr="0033005D" w:rsidRDefault="00EB41D9" w:rsidP="0033005D">
            <w:pPr>
              <w:jc w:val="both"/>
            </w:pPr>
            <w:r w:rsidRPr="0033005D">
              <w:rPr>
                <w:szCs w:val="22"/>
              </w:rPr>
              <w:t>Software Engineer</w:t>
            </w:r>
          </w:p>
        </w:tc>
        <w:tc>
          <w:tcPr>
            <w:tcW w:w="1176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1</w:t>
            </w:r>
          </w:p>
        </w:tc>
        <w:tc>
          <w:tcPr>
            <w:tcW w:w="2904" w:type="dxa"/>
          </w:tcPr>
          <w:p w:rsidR="00EB41D9" w:rsidRPr="0033005D" w:rsidRDefault="00EB41D9" w:rsidP="007B7D10">
            <w:r w:rsidRPr="0033005D">
              <w:rPr>
                <w:szCs w:val="22"/>
              </w:rPr>
              <w:t>Graduate in Computer Sciences</w:t>
            </w:r>
          </w:p>
          <w:p w:rsidR="00EB41D9" w:rsidRPr="0033005D" w:rsidRDefault="00EB41D9" w:rsidP="007B7D10">
            <w:r w:rsidRPr="0033005D">
              <w:rPr>
                <w:szCs w:val="22"/>
              </w:rPr>
              <w:t>Good knowledge of English</w:t>
            </w:r>
          </w:p>
          <w:p w:rsidR="00EB41D9" w:rsidRPr="0033005D" w:rsidRDefault="00EB41D9" w:rsidP="007B7D10">
            <w:r w:rsidRPr="0033005D">
              <w:rPr>
                <w:szCs w:val="22"/>
              </w:rPr>
              <w:t>One year experience</w:t>
            </w:r>
          </w:p>
        </w:tc>
        <w:tc>
          <w:tcPr>
            <w:tcW w:w="1950" w:type="dxa"/>
          </w:tcPr>
          <w:p w:rsidR="00EB41D9" w:rsidRPr="0033005D" w:rsidRDefault="00EB41D9" w:rsidP="0033005D">
            <w:pPr>
              <w:jc w:val="both"/>
            </w:pPr>
          </w:p>
        </w:tc>
      </w:tr>
      <w:tr w:rsidR="00EB41D9" w:rsidTr="009631B5">
        <w:tc>
          <w:tcPr>
            <w:tcW w:w="973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5</w:t>
            </w:r>
          </w:p>
        </w:tc>
        <w:tc>
          <w:tcPr>
            <w:tcW w:w="2213" w:type="dxa"/>
          </w:tcPr>
          <w:p w:rsidR="00EB41D9" w:rsidRPr="0033005D" w:rsidRDefault="00EB41D9" w:rsidP="0033005D">
            <w:pPr>
              <w:jc w:val="both"/>
            </w:pPr>
            <w:r w:rsidRPr="0033005D">
              <w:rPr>
                <w:szCs w:val="22"/>
              </w:rPr>
              <w:t>Peon/Aya</w:t>
            </w:r>
          </w:p>
        </w:tc>
        <w:tc>
          <w:tcPr>
            <w:tcW w:w="1176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2</w:t>
            </w:r>
          </w:p>
        </w:tc>
        <w:tc>
          <w:tcPr>
            <w:tcW w:w="2904" w:type="dxa"/>
          </w:tcPr>
          <w:p w:rsidR="00EB41D9" w:rsidRPr="0033005D" w:rsidRDefault="00EB41D9" w:rsidP="007B7D10">
            <w:r w:rsidRPr="0033005D">
              <w:rPr>
                <w:szCs w:val="22"/>
              </w:rPr>
              <w:t xml:space="preserve">Matric </w:t>
            </w:r>
          </w:p>
          <w:p w:rsidR="00EB41D9" w:rsidRPr="0033005D" w:rsidRDefault="00EB41D9" w:rsidP="007B7D10"/>
        </w:tc>
        <w:tc>
          <w:tcPr>
            <w:tcW w:w="1950" w:type="dxa"/>
          </w:tcPr>
          <w:p w:rsidR="00EB41D9" w:rsidRPr="0033005D" w:rsidRDefault="00EB41D9" w:rsidP="0033005D">
            <w:pPr>
              <w:jc w:val="both"/>
            </w:pPr>
          </w:p>
        </w:tc>
      </w:tr>
      <w:tr w:rsidR="00EB41D9" w:rsidTr="009631B5">
        <w:tc>
          <w:tcPr>
            <w:tcW w:w="973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6</w:t>
            </w:r>
          </w:p>
        </w:tc>
        <w:tc>
          <w:tcPr>
            <w:tcW w:w="2213" w:type="dxa"/>
          </w:tcPr>
          <w:p w:rsidR="00EB41D9" w:rsidRPr="0033005D" w:rsidRDefault="00EB41D9" w:rsidP="0033005D">
            <w:pPr>
              <w:jc w:val="both"/>
            </w:pPr>
            <w:r w:rsidRPr="0033005D">
              <w:rPr>
                <w:szCs w:val="22"/>
              </w:rPr>
              <w:t xml:space="preserve">Cleaners </w:t>
            </w:r>
          </w:p>
        </w:tc>
        <w:tc>
          <w:tcPr>
            <w:tcW w:w="1176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1</w:t>
            </w:r>
          </w:p>
        </w:tc>
        <w:tc>
          <w:tcPr>
            <w:tcW w:w="2904" w:type="dxa"/>
          </w:tcPr>
          <w:p w:rsidR="00EB41D9" w:rsidRPr="0033005D" w:rsidRDefault="00EB41D9" w:rsidP="007B7D10"/>
          <w:p w:rsidR="00EB41D9" w:rsidRPr="0033005D" w:rsidRDefault="00EB41D9" w:rsidP="007B7D10"/>
        </w:tc>
        <w:tc>
          <w:tcPr>
            <w:tcW w:w="1950" w:type="dxa"/>
          </w:tcPr>
          <w:p w:rsidR="00EB41D9" w:rsidRPr="0033005D" w:rsidRDefault="00EB41D9" w:rsidP="0033005D">
            <w:pPr>
              <w:jc w:val="both"/>
            </w:pPr>
          </w:p>
        </w:tc>
      </w:tr>
      <w:tr w:rsidR="00EB41D9" w:rsidTr="009631B5">
        <w:tc>
          <w:tcPr>
            <w:tcW w:w="973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7</w:t>
            </w:r>
          </w:p>
        </w:tc>
        <w:tc>
          <w:tcPr>
            <w:tcW w:w="2213" w:type="dxa"/>
          </w:tcPr>
          <w:p w:rsidR="00EB41D9" w:rsidRPr="0033005D" w:rsidRDefault="00EB41D9" w:rsidP="0033005D">
            <w:pPr>
              <w:jc w:val="both"/>
            </w:pPr>
            <w:r w:rsidRPr="0033005D">
              <w:rPr>
                <w:szCs w:val="22"/>
              </w:rPr>
              <w:t>Security Guards</w:t>
            </w:r>
          </w:p>
        </w:tc>
        <w:tc>
          <w:tcPr>
            <w:tcW w:w="1176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1</w:t>
            </w:r>
          </w:p>
        </w:tc>
        <w:tc>
          <w:tcPr>
            <w:tcW w:w="2904" w:type="dxa"/>
          </w:tcPr>
          <w:p w:rsidR="00EB41D9" w:rsidRPr="0033005D" w:rsidRDefault="00EB41D9" w:rsidP="007B7D10">
            <w:r w:rsidRPr="0033005D">
              <w:rPr>
                <w:szCs w:val="22"/>
              </w:rPr>
              <w:t>Ex-Army OR or NCO</w:t>
            </w:r>
          </w:p>
          <w:p w:rsidR="00EB41D9" w:rsidRPr="0033005D" w:rsidRDefault="00EB41D9" w:rsidP="007B7D10"/>
        </w:tc>
        <w:tc>
          <w:tcPr>
            <w:tcW w:w="1950" w:type="dxa"/>
          </w:tcPr>
          <w:p w:rsidR="00EB41D9" w:rsidRPr="0033005D" w:rsidRDefault="00EB41D9" w:rsidP="0033005D">
            <w:pPr>
              <w:jc w:val="both"/>
            </w:pPr>
          </w:p>
        </w:tc>
      </w:tr>
    </w:tbl>
    <w:p w:rsidR="00EB41D9" w:rsidRDefault="00EB41D9" w:rsidP="00A14324">
      <w:pPr>
        <w:jc w:val="both"/>
      </w:pPr>
    </w:p>
    <w:p w:rsidR="00EB41D9" w:rsidRDefault="00EB41D9" w:rsidP="00A14324">
      <w:pPr>
        <w:jc w:val="center"/>
        <w:rPr>
          <w:b/>
          <w:u w:val="single"/>
        </w:rPr>
      </w:pPr>
      <w:r>
        <w:rPr>
          <w:b/>
          <w:u w:val="single"/>
        </w:rPr>
        <w:br w:type="page"/>
      </w:r>
    </w:p>
    <w:p w:rsidR="00EB41D9" w:rsidRPr="00A05AE9" w:rsidRDefault="00EB41D9" w:rsidP="00A14324">
      <w:pPr>
        <w:jc w:val="center"/>
        <w:rPr>
          <w:b/>
          <w:u w:val="single"/>
        </w:rPr>
      </w:pPr>
      <w:r w:rsidRPr="00A05AE9">
        <w:rPr>
          <w:b/>
          <w:u w:val="single"/>
        </w:rPr>
        <w:t>TEACHING STAFF – FACULTY</w:t>
      </w:r>
    </w:p>
    <w:tbl>
      <w:tblPr>
        <w:tblW w:w="1071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50"/>
        <w:gridCol w:w="1800"/>
        <w:gridCol w:w="1260"/>
        <w:gridCol w:w="1350"/>
        <w:gridCol w:w="1800"/>
        <w:gridCol w:w="1170"/>
        <w:gridCol w:w="1980"/>
      </w:tblGrid>
      <w:tr w:rsidR="00C14113" w:rsidTr="007836A4">
        <w:tc>
          <w:tcPr>
            <w:tcW w:w="1350" w:type="dxa"/>
          </w:tcPr>
          <w:p w:rsidR="001F3A8E" w:rsidRPr="00B57938" w:rsidRDefault="001F3A8E" w:rsidP="0033005D">
            <w:pPr>
              <w:jc w:val="center"/>
              <w:rPr>
                <w:b/>
              </w:rPr>
            </w:pPr>
            <w:r w:rsidRPr="00B57938">
              <w:rPr>
                <w:b/>
                <w:szCs w:val="22"/>
              </w:rPr>
              <w:t xml:space="preserve">Designation </w:t>
            </w:r>
          </w:p>
        </w:tc>
        <w:tc>
          <w:tcPr>
            <w:tcW w:w="1800" w:type="dxa"/>
          </w:tcPr>
          <w:p w:rsidR="002754C8" w:rsidRPr="00B57938" w:rsidRDefault="001F3A8E" w:rsidP="0033005D">
            <w:pPr>
              <w:jc w:val="center"/>
              <w:rPr>
                <w:b/>
                <w:szCs w:val="22"/>
              </w:rPr>
            </w:pPr>
            <w:r w:rsidRPr="00B57938">
              <w:rPr>
                <w:b/>
                <w:szCs w:val="22"/>
              </w:rPr>
              <w:t>Requirements/</w:t>
            </w:r>
          </w:p>
          <w:p w:rsidR="001F3A8E" w:rsidRPr="00B57938" w:rsidRDefault="001F3A8E" w:rsidP="002754C8">
            <w:pPr>
              <w:jc w:val="center"/>
              <w:rPr>
                <w:b/>
              </w:rPr>
            </w:pPr>
            <w:r w:rsidRPr="00B57938">
              <w:rPr>
                <w:b/>
                <w:szCs w:val="22"/>
              </w:rPr>
              <w:t>Qualifications</w:t>
            </w:r>
          </w:p>
        </w:tc>
        <w:tc>
          <w:tcPr>
            <w:tcW w:w="1260" w:type="dxa"/>
          </w:tcPr>
          <w:p w:rsidR="001F3A8E" w:rsidRPr="00B57938" w:rsidRDefault="001F3A8E" w:rsidP="0033005D">
            <w:pPr>
              <w:jc w:val="center"/>
              <w:rPr>
                <w:b/>
              </w:rPr>
            </w:pPr>
            <w:r w:rsidRPr="00B57938">
              <w:rPr>
                <w:b/>
                <w:szCs w:val="22"/>
              </w:rPr>
              <w:t xml:space="preserve">Available </w:t>
            </w:r>
          </w:p>
        </w:tc>
        <w:tc>
          <w:tcPr>
            <w:tcW w:w="1350" w:type="dxa"/>
          </w:tcPr>
          <w:p w:rsidR="001F3A8E" w:rsidRPr="00B57938" w:rsidRDefault="001F3A8E" w:rsidP="0033005D">
            <w:pPr>
              <w:jc w:val="center"/>
              <w:rPr>
                <w:b/>
              </w:rPr>
            </w:pPr>
            <w:r w:rsidRPr="00B57938">
              <w:rPr>
                <w:b/>
                <w:szCs w:val="22"/>
              </w:rPr>
              <w:t xml:space="preserve">Deficiency </w:t>
            </w:r>
          </w:p>
        </w:tc>
        <w:tc>
          <w:tcPr>
            <w:tcW w:w="1800" w:type="dxa"/>
          </w:tcPr>
          <w:p w:rsidR="001F3A8E" w:rsidRPr="00B57938" w:rsidRDefault="001F3A8E" w:rsidP="0033005D">
            <w:pPr>
              <w:jc w:val="center"/>
              <w:rPr>
                <w:b/>
              </w:rPr>
            </w:pPr>
            <w:r w:rsidRPr="00B57938">
              <w:rPr>
                <w:b/>
                <w:szCs w:val="22"/>
              </w:rPr>
              <w:t>Names with Qualifications</w:t>
            </w:r>
          </w:p>
        </w:tc>
        <w:tc>
          <w:tcPr>
            <w:tcW w:w="1170" w:type="dxa"/>
          </w:tcPr>
          <w:p w:rsidR="001F3A8E" w:rsidRPr="00B57938" w:rsidRDefault="002754C8" w:rsidP="0033005D">
            <w:pPr>
              <w:jc w:val="center"/>
              <w:rPr>
                <w:b/>
                <w:szCs w:val="22"/>
              </w:rPr>
            </w:pPr>
            <w:r w:rsidRPr="00B57938">
              <w:rPr>
                <w:b/>
                <w:szCs w:val="22"/>
              </w:rPr>
              <w:t>No. of MPhil Produced</w:t>
            </w:r>
          </w:p>
        </w:tc>
        <w:tc>
          <w:tcPr>
            <w:tcW w:w="1980" w:type="dxa"/>
          </w:tcPr>
          <w:p w:rsidR="001F3A8E" w:rsidRPr="00B57938" w:rsidRDefault="002754C8" w:rsidP="0033005D">
            <w:pPr>
              <w:jc w:val="center"/>
              <w:rPr>
                <w:b/>
                <w:szCs w:val="22"/>
              </w:rPr>
            </w:pPr>
            <w:r w:rsidRPr="00434DFD">
              <w:rPr>
                <w:rStyle w:val="Heading3Char"/>
                <w:sz w:val="24"/>
              </w:rPr>
              <w:t>Publications in</w:t>
            </w:r>
            <w:r w:rsidRPr="00B57938">
              <w:rPr>
                <w:b/>
                <w:szCs w:val="22"/>
              </w:rPr>
              <w:t xml:space="preserve"> last three years </w:t>
            </w:r>
          </w:p>
        </w:tc>
      </w:tr>
      <w:tr w:rsidR="00C14113" w:rsidTr="007836A4">
        <w:tc>
          <w:tcPr>
            <w:tcW w:w="1350" w:type="dxa"/>
          </w:tcPr>
          <w:p w:rsidR="001F3A8E" w:rsidRPr="00C14113" w:rsidRDefault="001F3A8E" w:rsidP="007B7D10">
            <w:pPr>
              <w:rPr>
                <w:sz w:val="20"/>
              </w:rPr>
            </w:pPr>
            <w:r w:rsidRPr="00C14113">
              <w:rPr>
                <w:sz w:val="20"/>
                <w:szCs w:val="22"/>
              </w:rPr>
              <w:t>Professor or Associate Professor of Microbiology</w:t>
            </w:r>
          </w:p>
        </w:tc>
        <w:tc>
          <w:tcPr>
            <w:tcW w:w="1800" w:type="dxa"/>
          </w:tcPr>
          <w:p w:rsidR="001F3A8E" w:rsidRPr="0033005D" w:rsidRDefault="001F3A8E" w:rsidP="007B7D10">
            <w:r w:rsidRPr="0033005D">
              <w:rPr>
                <w:szCs w:val="22"/>
              </w:rPr>
              <w:t>MBBS with PhD, FCPS, MPhil, FRCPath, D(ABMM) or equivalent</w:t>
            </w:r>
          </w:p>
        </w:tc>
        <w:tc>
          <w:tcPr>
            <w:tcW w:w="126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35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80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17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980" w:type="dxa"/>
          </w:tcPr>
          <w:p w:rsidR="001F3A8E" w:rsidRPr="0033005D" w:rsidRDefault="001F3A8E" w:rsidP="0033005D">
            <w:pPr>
              <w:jc w:val="both"/>
            </w:pPr>
          </w:p>
        </w:tc>
      </w:tr>
      <w:tr w:rsidR="00C14113" w:rsidTr="007836A4">
        <w:tc>
          <w:tcPr>
            <w:tcW w:w="1350" w:type="dxa"/>
          </w:tcPr>
          <w:p w:rsidR="001F3A8E" w:rsidRPr="00C14113" w:rsidRDefault="001F3A8E" w:rsidP="007B7D10">
            <w:pPr>
              <w:rPr>
                <w:sz w:val="20"/>
              </w:rPr>
            </w:pPr>
            <w:r w:rsidRPr="00C14113">
              <w:rPr>
                <w:sz w:val="20"/>
                <w:szCs w:val="22"/>
              </w:rPr>
              <w:t>Assistant Professor of Microbiology</w:t>
            </w:r>
          </w:p>
        </w:tc>
        <w:tc>
          <w:tcPr>
            <w:tcW w:w="1800" w:type="dxa"/>
          </w:tcPr>
          <w:p w:rsidR="001F3A8E" w:rsidRPr="0033005D" w:rsidRDefault="001F3A8E" w:rsidP="007B7D10">
            <w:r w:rsidRPr="0033005D">
              <w:rPr>
                <w:szCs w:val="22"/>
              </w:rPr>
              <w:t>MBBS with PhD, FCPS, MPhil, FRCPath, D(ABMM) or equivalent</w:t>
            </w:r>
          </w:p>
        </w:tc>
        <w:tc>
          <w:tcPr>
            <w:tcW w:w="126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35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80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17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980" w:type="dxa"/>
          </w:tcPr>
          <w:p w:rsidR="001F3A8E" w:rsidRPr="0033005D" w:rsidRDefault="001F3A8E" w:rsidP="0033005D">
            <w:pPr>
              <w:jc w:val="both"/>
            </w:pPr>
          </w:p>
        </w:tc>
      </w:tr>
      <w:tr w:rsidR="00C14113" w:rsidTr="007836A4">
        <w:tc>
          <w:tcPr>
            <w:tcW w:w="1350" w:type="dxa"/>
          </w:tcPr>
          <w:p w:rsidR="001F3A8E" w:rsidRPr="00C14113" w:rsidRDefault="001F3A8E" w:rsidP="007B7D10">
            <w:pPr>
              <w:rPr>
                <w:sz w:val="20"/>
              </w:rPr>
            </w:pPr>
            <w:r w:rsidRPr="00C14113">
              <w:rPr>
                <w:sz w:val="20"/>
                <w:szCs w:val="22"/>
              </w:rPr>
              <w:t>Senior Demonstrator (Microbiology)</w:t>
            </w:r>
          </w:p>
        </w:tc>
        <w:tc>
          <w:tcPr>
            <w:tcW w:w="1800" w:type="dxa"/>
          </w:tcPr>
          <w:p w:rsidR="001F3A8E" w:rsidRPr="0033005D" w:rsidRDefault="001F3A8E" w:rsidP="007B7D10">
            <w:r w:rsidRPr="0033005D">
              <w:rPr>
                <w:szCs w:val="22"/>
              </w:rPr>
              <w:t>MBBS and having attended and passed the theory examination for MPhil (Microbiology), pending defense of thesis.</w:t>
            </w:r>
          </w:p>
        </w:tc>
        <w:tc>
          <w:tcPr>
            <w:tcW w:w="126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35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80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17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980" w:type="dxa"/>
          </w:tcPr>
          <w:p w:rsidR="001F3A8E" w:rsidRPr="0033005D" w:rsidRDefault="001F3A8E" w:rsidP="0033005D">
            <w:pPr>
              <w:jc w:val="both"/>
            </w:pPr>
          </w:p>
        </w:tc>
      </w:tr>
      <w:tr w:rsidR="00C14113" w:rsidTr="007836A4">
        <w:tc>
          <w:tcPr>
            <w:tcW w:w="1350" w:type="dxa"/>
          </w:tcPr>
          <w:p w:rsidR="001F3A8E" w:rsidRPr="00C14113" w:rsidRDefault="001F3A8E" w:rsidP="007B7D10">
            <w:pPr>
              <w:rPr>
                <w:sz w:val="20"/>
              </w:rPr>
            </w:pPr>
            <w:r w:rsidRPr="00C14113">
              <w:rPr>
                <w:sz w:val="20"/>
                <w:szCs w:val="22"/>
              </w:rPr>
              <w:t>Professor/Associate Professor/Assistant Professor of Histopathology</w:t>
            </w:r>
          </w:p>
        </w:tc>
        <w:tc>
          <w:tcPr>
            <w:tcW w:w="1800" w:type="dxa"/>
          </w:tcPr>
          <w:p w:rsidR="001F3A8E" w:rsidRPr="0033005D" w:rsidRDefault="001F3A8E" w:rsidP="007B7D10">
            <w:r w:rsidRPr="0033005D">
              <w:rPr>
                <w:szCs w:val="22"/>
              </w:rPr>
              <w:t>MBBS with PhD, FCPS, MPhil, FRCPath, DABP AP/CP or equivalent</w:t>
            </w:r>
          </w:p>
        </w:tc>
        <w:tc>
          <w:tcPr>
            <w:tcW w:w="126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35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80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17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980" w:type="dxa"/>
          </w:tcPr>
          <w:p w:rsidR="001F3A8E" w:rsidRPr="0033005D" w:rsidRDefault="001F3A8E" w:rsidP="0033005D">
            <w:pPr>
              <w:jc w:val="both"/>
            </w:pPr>
          </w:p>
        </w:tc>
      </w:tr>
      <w:tr w:rsidR="00C14113" w:rsidTr="007836A4">
        <w:tc>
          <w:tcPr>
            <w:tcW w:w="1350" w:type="dxa"/>
          </w:tcPr>
          <w:p w:rsidR="001F3A8E" w:rsidRPr="00C14113" w:rsidRDefault="001F3A8E" w:rsidP="007B7D10">
            <w:pPr>
              <w:rPr>
                <w:sz w:val="20"/>
              </w:rPr>
            </w:pPr>
            <w:r w:rsidRPr="00C14113">
              <w:rPr>
                <w:sz w:val="20"/>
                <w:szCs w:val="22"/>
              </w:rPr>
              <w:t>Professor/Associate Professor/Assistant Professor of Chem Pathology</w:t>
            </w:r>
          </w:p>
        </w:tc>
        <w:tc>
          <w:tcPr>
            <w:tcW w:w="1800" w:type="dxa"/>
          </w:tcPr>
          <w:p w:rsidR="001F3A8E" w:rsidRPr="0033005D" w:rsidRDefault="001F3A8E" w:rsidP="007B7D10">
            <w:r w:rsidRPr="0033005D">
              <w:rPr>
                <w:szCs w:val="22"/>
              </w:rPr>
              <w:t>MBBS with PhD, FCPS, MPhil, FRCPath, D(ABCC) or equivalent</w:t>
            </w:r>
          </w:p>
        </w:tc>
        <w:tc>
          <w:tcPr>
            <w:tcW w:w="126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35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80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17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980" w:type="dxa"/>
          </w:tcPr>
          <w:p w:rsidR="001F3A8E" w:rsidRPr="0033005D" w:rsidRDefault="001F3A8E" w:rsidP="0033005D">
            <w:pPr>
              <w:jc w:val="both"/>
            </w:pPr>
          </w:p>
        </w:tc>
      </w:tr>
      <w:tr w:rsidR="00C14113" w:rsidTr="007836A4">
        <w:tc>
          <w:tcPr>
            <w:tcW w:w="1350" w:type="dxa"/>
          </w:tcPr>
          <w:p w:rsidR="001F3A8E" w:rsidRPr="00C14113" w:rsidRDefault="001F3A8E" w:rsidP="007B7D10">
            <w:pPr>
              <w:rPr>
                <w:sz w:val="20"/>
              </w:rPr>
            </w:pPr>
            <w:r w:rsidRPr="00C14113">
              <w:rPr>
                <w:sz w:val="20"/>
                <w:szCs w:val="22"/>
              </w:rPr>
              <w:t>Professor/Associate Professor/Assistant Professor of Hematology</w:t>
            </w:r>
          </w:p>
        </w:tc>
        <w:tc>
          <w:tcPr>
            <w:tcW w:w="1800" w:type="dxa"/>
          </w:tcPr>
          <w:p w:rsidR="001F3A8E" w:rsidRPr="0033005D" w:rsidRDefault="001F3A8E" w:rsidP="007B7D10">
            <w:r w:rsidRPr="0033005D">
              <w:rPr>
                <w:szCs w:val="22"/>
              </w:rPr>
              <w:t>MBBS with PhD, FCPS, MPhil, FRCPath, DABP (Hematopathology) or equivalent</w:t>
            </w:r>
          </w:p>
        </w:tc>
        <w:tc>
          <w:tcPr>
            <w:tcW w:w="126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35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80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17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980" w:type="dxa"/>
          </w:tcPr>
          <w:p w:rsidR="001F3A8E" w:rsidRPr="0033005D" w:rsidRDefault="001F3A8E" w:rsidP="0033005D">
            <w:pPr>
              <w:jc w:val="both"/>
            </w:pPr>
          </w:p>
        </w:tc>
      </w:tr>
      <w:tr w:rsidR="00C14113" w:rsidTr="007836A4">
        <w:tc>
          <w:tcPr>
            <w:tcW w:w="1350" w:type="dxa"/>
          </w:tcPr>
          <w:p w:rsidR="001F3A8E" w:rsidRPr="00C14113" w:rsidRDefault="001F3A8E" w:rsidP="007B7D10">
            <w:pPr>
              <w:rPr>
                <w:sz w:val="20"/>
              </w:rPr>
            </w:pPr>
            <w:r w:rsidRPr="00C14113">
              <w:rPr>
                <w:sz w:val="20"/>
                <w:szCs w:val="22"/>
              </w:rPr>
              <w:t xml:space="preserve">Laboratory </w:t>
            </w:r>
            <w:r w:rsidRPr="00C14113">
              <w:rPr>
                <w:sz w:val="20"/>
                <w:szCs w:val="22"/>
              </w:rPr>
              <w:lastRenderedPageBreak/>
              <w:t>Manager</w:t>
            </w:r>
          </w:p>
        </w:tc>
        <w:tc>
          <w:tcPr>
            <w:tcW w:w="1800" w:type="dxa"/>
          </w:tcPr>
          <w:p w:rsidR="001F3A8E" w:rsidRPr="0033005D" w:rsidRDefault="001F3A8E" w:rsidP="007B7D10">
            <w:r w:rsidRPr="0033005D">
              <w:rPr>
                <w:szCs w:val="22"/>
              </w:rPr>
              <w:lastRenderedPageBreak/>
              <w:t xml:space="preserve">MSc (MLT) or </w:t>
            </w:r>
            <w:r w:rsidRPr="0033005D">
              <w:rPr>
                <w:szCs w:val="22"/>
              </w:rPr>
              <w:lastRenderedPageBreak/>
              <w:t>Graduate (4 years program) with 2 years’ experience</w:t>
            </w:r>
          </w:p>
        </w:tc>
        <w:tc>
          <w:tcPr>
            <w:tcW w:w="126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35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80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17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980" w:type="dxa"/>
          </w:tcPr>
          <w:p w:rsidR="001F3A8E" w:rsidRPr="0033005D" w:rsidRDefault="001F3A8E" w:rsidP="0033005D">
            <w:pPr>
              <w:jc w:val="both"/>
            </w:pPr>
          </w:p>
        </w:tc>
      </w:tr>
      <w:tr w:rsidR="00C14113" w:rsidTr="007836A4">
        <w:tc>
          <w:tcPr>
            <w:tcW w:w="1350" w:type="dxa"/>
          </w:tcPr>
          <w:p w:rsidR="001F3A8E" w:rsidRPr="00C14113" w:rsidRDefault="001F3A8E" w:rsidP="007B7D10">
            <w:pPr>
              <w:rPr>
                <w:sz w:val="20"/>
              </w:rPr>
            </w:pPr>
            <w:r w:rsidRPr="00C14113">
              <w:rPr>
                <w:sz w:val="20"/>
                <w:szCs w:val="22"/>
              </w:rPr>
              <w:lastRenderedPageBreak/>
              <w:t>Laboratory Technologists (02)</w:t>
            </w:r>
          </w:p>
        </w:tc>
        <w:tc>
          <w:tcPr>
            <w:tcW w:w="1800" w:type="dxa"/>
          </w:tcPr>
          <w:p w:rsidR="001F3A8E" w:rsidRPr="0033005D" w:rsidRDefault="001F3A8E" w:rsidP="007B7D10">
            <w:r w:rsidRPr="0033005D">
              <w:rPr>
                <w:szCs w:val="22"/>
              </w:rPr>
              <w:t>Graduate (4 years program)</w:t>
            </w:r>
          </w:p>
        </w:tc>
        <w:tc>
          <w:tcPr>
            <w:tcW w:w="126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35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80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17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980" w:type="dxa"/>
          </w:tcPr>
          <w:p w:rsidR="001F3A8E" w:rsidRPr="0033005D" w:rsidRDefault="001F3A8E" w:rsidP="0033005D">
            <w:pPr>
              <w:jc w:val="both"/>
            </w:pPr>
          </w:p>
        </w:tc>
      </w:tr>
      <w:tr w:rsidR="00C14113" w:rsidTr="007836A4">
        <w:tc>
          <w:tcPr>
            <w:tcW w:w="1350" w:type="dxa"/>
          </w:tcPr>
          <w:p w:rsidR="001F3A8E" w:rsidRPr="00C14113" w:rsidRDefault="001F3A8E" w:rsidP="007B7D10">
            <w:pPr>
              <w:rPr>
                <w:sz w:val="20"/>
              </w:rPr>
            </w:pPr>
            <w:r w:rsidRPr="00C14113">
              <w:rPr>
                <w:sz w:val="20"/>
                <w:szCs w:val="22"/>
              </w:rPr>
              <w:t>Computer Education</w:t>
            </w:r>
          </w:p>
        </w:tc>
        <w:tc>
          <w:tcPr>
            <w:tcW w:w="1800" w:type="dxa"/>
          </w:tcPr>
          <w:p w:rsidR="001F3A8E" w:rsidRPr="0033005D" w:rsidRDefault="001F3A8E" w:rsidP="007B7D10">
            <w:r w:rsidRPr="0033005D">
              <w:rPr>
                <w:szCs w:val="22"/>
              </w:rPr>
              <w:t>Bachelor of Computer Sciences</w:t>
            </w:r>
          </w:p>
        </w:tc>
        <w:tc>
          <w:tcPr>
            <w:tcW w:w="126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35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80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17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980" w:type="dxa"/>
          </w:tcPr>
          <w:p w:rsidR="001F3A8E" w:rsidRPr="0033005D" w:rsidRDefault="001F3A8E" w:rsidP="0033005D">
            <w:pPr>
              <w:jc w:val="both"/>
            </w:pPr>
          </w:p>
        </w:tc>
      </w:tr>
      <w:tr w:rsidR="00C14113" w:rsidTr="007836A4">
        <w:tc>
          <w:tcPr>
            <w:tcW w:w="1350" w:type="dxa"/>
          </w:tcPr>
          <w:p w:rsidR="001F3A8E" w:rsidRPr="00C14113" w:rsidRDefault="001F3A8E" w:rsidP="007B7D10">
            <w:pPr>
              <w:rPr>
                <w:sz w:val="20"/>
              </w:rPr>
            </w:pPr>
            <w:r w:rsidRPr="00C14113">
              <w:rPr>
                <w:sz w:val="20"/>
                <w:szCs w:val="22"/>
              </w:rPr>
              <w:t>Biostatistics &amp; Research Methodology</w:t>
            </w:r>
          </w:p>
        </w:tc>
        <w:tc>
          <w:tcPr>
            <w:tcW w:w="1800" w:type="dxa"/>
          </w:tcPr>
          <w:p w:rsidR="001F3A8E" w:rsidRPr="0033005D" w:rsidRDefault="001F3A8E" w:rsidP="0033005D">
            <w:pPr>
              <w:jc w:val="both"/>
            </w:pPr>
            <w:r w:rsidRPr="0033005D">
              <w:rPr>
                <w:szCs w:val="22"/>
              </w:rPr>
              <w:t>MSc (Biostatistics) or MPH</w:t>
            </w:r>
          </w:p>
        </w:tc>
        <w:tc>
          <w:tcPr>
            <w:tcW w:w="126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35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80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170" w:type="dxa"/>
          </w:tcPr>
          <w:p w:rsidR="001F3A8E" w:rsidRPr="0033005D" w:rsidRDefault="001F3A8E" w:rsidP="0033005D">
            <w:pPr>
              <w:jc w:val="both"/>
            </w:pPr>
          </w:p>
        </w:tc>
        <w:tc>
          <w:tcPr>
            <w:tcW w:w="1980" w:type="dxa"/>
          </w:tcPr>
          <w:p w:rsidR="001F3A8E" w:rsidRPr="0033005D" w:rsidRDefault="001F3A8E" w:rsidP="0033005D">
            <w:pPr>
              <w:jc w:val="both"/>
            </w:pPr>
          </w:p>
        </w:tc>
      </w:tr>
    </w:tbl>
    <w:p w:rsidR="00EB41D9" w:rsidRDefault="00EB41D9" w:rsidP="00A14324">
      <w:pPr>
        <w:jc w:val="both"/>
      </w:pPr>
    </w:p>
    <w:p w:rsidR="00EB41D9" w:rsidRDefault="00EB41D9" w:rsidP="00A14324">
      <w:pPr>
        <w:jc w:val="center"/>
        <w:rPr>
          <w:b/>
          <w:u w:val="single"/>
        </w:rPr>
      </w:pPr>
      <w:r>
        <w:rPr>
          <w:b/>
          <w:u w:val="single"/>
        </w:rPr>
        <w:br w:type="page"/>
      </w:r>
    </w:p>
    <w:p w:rsidR="00EB41D9" w:rsidRDefault="00EB41D9" w:rsidP="00A14324">
      <w:pPr>
        <w:jc w:val="center"/>
        <w:rPr>
          <w:b/>
          <w:u w:val="single"/>
        </w:rPr>
      </w:pPr>
      <w:r w:rsidRPr="003C3304">
        <w:rPr>
          <w:b/>
          <w:u w:val="single"/>
        </w:rPr>
        <w:t>EQUIPMENT</w:t>
      </w:r>
    </w:p>
    <w:p w:rsidR="007836A4" w:rsidRPr="003C3304" w:rsidRDefault="007836A4" w:rsidP="00A14324">
      <w:pPr>
        <w:jc w:val="center"/>
        <w:rPr>
          <w:b/>
          <w:u w:val="single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038"/>
        <w:gridCol w:w="1602"/>
        <w:gridCol w:w="1597"/>
        <w:gridCol w:w="1591"/>
      </w:tblGrid>
      <w:tr w:rsidR="00EB41D9" w:rsidRPr="003C3304" w:rsidTr="00C14113">
        <w:tc>
          <w:tcPr>
            <w:tcW w:w="5038" w:type="dxa"/>
          </w:tcPr>
          <w:p w:rsidR="00EB41D9" w:rsidRPr="0033005D" w:rsidRDefault="00EB41D9" w:rsidP="0033005D">
            <w:pPr>
              <w:jc w:val="center"/>
              <w:rPr>
                <w:b/>
              </w:rPr>
            </w:pPr>
            <w:r w:rsidRPr="0033005D">
              <w:rPr>
                <w:b/>
                <w:szCs w:val="22"/>
              </w:rPr>
              <w:t xml:space="preserve">Name </w:t>
            </w:r>
          </w:p>
        </w:tc>
        <w:tc>
          <w:tcPr>
            <w:tcW w:w="1602" w:type="dxa"/>
          </w:tcPr>
          <w:p w:rsidR="00EB41D9" w:rsidRPr="0033005D" w:rsidRDefault="00EB41D9" w:rsidP="0033005D">
            <w:pPr>
              <w:jc w:val="center"/>
              <w:rPr>
                <w:b/>
              </w:rPr>
            </w:pPr>
            <w:r w:rsidRPr="0033005D">
              <w:rPr>
                <w:b/>
                <w:szCs w:val="22"/>
              </w:rPr>
              <w:t>Minimum Required</w:t>
            </w:r>
          </w:p>
        </w:tc>
        <w:tc>
          <w:tcPr>
            <w:tcW w:w="1597" w:type="dxa"/>
          </w:tcPr>
          <w:p w:rsidR="00EB41D9" w:rsidRPr="0033005D" w:rsidRDefault="00EB41D9" w:rsidP="0033005D">
            <w:pPr>
              <w:jc w:val="center"/>
              <w:rPr>
                <w:b/>
              </w:rPr>
            </w:pPr>
            <w:r w:rsidRPr="0033005D">
              <w:rPr>
                <w:b/>
                <w:szCs w:val="22"/>
              </w:rPr>
              <w:t xml:space="preserve">Deficiency </w:t>
            </w:r>
          </w:p>
        </w:tc>
        <w:tc>
          <w:tcPr>
            <w:tcW w:w="1591" w:type="dxa"/>
          </w:tcPr>
          <w:p w:rsidR="00EB41D9" w:rsidRPr="0033005D" w:rsidRDefault="00EB41D9" w:rsidP="0033005D">
            <w:pPr>
              <w:jc w:val="center"/>
              <w:rPr>
                <w:b/>
              </w:rPr>
            </w:pPr>
            <w:r w:rsidRPr="0033005D">
              <w:rPr>
                <w:b/>
                <w:szCs w:val="22"/>
              </w:rPr>
              <w:t>Remarks Working/ Not Working</w:t>
            </w:r>
          </w:p>
        </w:tc>
      </w:tr>
      <w:tr w:rsidR="00EB41D9" w:rsidTr="00C14113">
        <w:tc>
          <w:tcPr>
            <w:tcW w:w="5038" w:type="dxa"/>
          </w:tcPr>
          <w:p w:rsidR="00EB41D9" w:rsidRPr="0033005D" w:rsidRDefault="00EB41D9" w:rsidP="0033005D">
            <w:pPr>
              <w:jc w:val="both"/>
            </w:pPr>
            <w:r w:rsidRPr="0033005D">
              <w:rPr>
                <w:szCs w:val="22"/>
              </w:rPr>
              <w:t>Safety Cabinet</w:t>
            </w:r>
          </w:p>
          <w:p w:rsidR="00EB41D9" w:rsidRPr="0033005D" w:rsidRDefault="00EB41D9" w:rsidP="0033005D">
            <w:pPr>
              <w:jc w:val="both"/>
            </w:pPr>
          </w:p>
        </w:tc>
        <w:tc>
          <w:tcPr>
            <w:tcW w:w="1602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1</w:t>
            </w:r>
          </w:p>
        </w:tc>
        <w:tc>
          <w:tcPr>
            <w:tcW w:w="1597" w:type="dxa"/>
          </w:tcPr>
          <w:p w:rsidR="00EB41D9" w:rsidRPr="0033005D" w:rsidRDefault="00EB41D9" w:rsidP="0033005D">
            <w:pPr>
              <w:jc w:val="center"/>
            </w:pPr>
          </w:p>
        </w:tc>
        <w:tc>
          <w:tcPr>
            <w:tcW w:w="1591" w:type="dxa"/>
          </w:tcPr>
          <w:p w:rsidR="00EB41D9" w:rsidRPr="0033005D" w:rsidRDefault="00EB41D9" w:rsidP="0033005D">
            <w:pPr>
              <w:jc w:val="center"/>
            </w:pPr>
          </w:p>
        </w:tc>
      </w:tr>
      <w:tr w:rsidR="00EB41D9" w:rsidTr="00C14113">
        <w:tc>
          <w:tcPr>
            <w:tcW w:w="5038" w:type="dxa"/>
          </w:tcPr>
          <w:p w:rsidR="00EB41D9" w:rsidRPr="0033005D" w:rsidRDefault="00EB41D9" w:rsidP="0033005D">
            <w:pPr>
              <w:jc w:val="both"/>
            </w:pPr>
            <w:r w:rsidRPr="0033005D">
              <w:rPr>
                <w:szCs w:val="22"/>
              </w:rPr>
              <w:t>Incubator 37˚C Large</w:t>
            </w:r>
          </w:p>
          <w:p w:rsidR="00EB41D9" w:rsidRPr="0033005D" w:rsidRDefault="00EB41D9" w:rsidP="0033005D">
            <w:pPr>
              <w:jc w:val="both"/>
            </w:pPr>
          </w:p>
        </w:tc>
        <w:tc>
          <w:tcPr>
            <w:tcW w:w="1602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1</w:t>
            </w:r>
          </w:p>
        </w:tc>
        <w:tc>
          <w:tcPr>
            <w:tcW w:w="1597" w:type="dxa"/>
          </w:tcPr>
          <w:p w:rsidR="00EB41D9" w:rsidRPr="0033005D" w:rsidRDefault="00EB41D9" w:rsidP="0033005D">
            <w:pPr>
              <w:jc w:val="center"/>
            </w:pPr>
          </w:p>
        </w:tc>
        <w:tc>
          <w:tcPr>
            <w:tcW w:w="1591" w:type="dxa"/>
          </w:tcPr>
          <w:p w:rsidR="00EB41D9" w:rsidRPr="0033005D" w:rsidRDefault="00EB41D9" w:rsidP="0033005D">
            <w:pPr>
              <w:jc w:val="center"/>
            </w:pPr>
          </w:p>
        </w:tc>
      </w:tr>
      <w:tr w:rsidR="00EB41D9" w:rsidTr="00C14113">
        <w:tc>
          <w:tcPr>
            <w:tcW w:w="5038" w:type="dxa"/>
          </w:tcPr>
          <w:p w:rsidR="00EB41D9" w:rsidRPr="0033005D" w:rsidRDefault="00EB41D9" w:rsidP="0033005D">
            <w:pPr>
              <w:jc w:val="both"/>
            </w:pPr>
            <w:r w:rsidRPr="0033005D">
              <w:rPr>
                <w:szCs w:val="22"/>
              </w:rPr>
              <w:t>Incubator 37˚C CO</w:t>
            </w:r>
            <w:r w:rsidRPr="0033005D">
              <w:rPr>
                <w:szCs w:val="22"/>
                <w:vertAlign w:val="subscript"/>
              </w:rPr>
              <w:t>2</w:t>
            </w:r>
            <w:r w:rsidRPr="0033005D">
              <w:rPr>
                <w:szCs w:val="22"/>
              </w:rPr>
              <w:t xml:space="preserve"> Large</w:t>
            </w:r>
          </w:p>
          <w:p w:rsidR="00EB41D9" w:rsidRPr="0033005D" w:rsidRDefault="00EB41D9" w:rsidP="0033005D">
            <w:pPr>
              <w:jc w:val="both"/>
            </w:pPr>
          </w:p>
        </w:tc>
        <w:tc>
          <w:tcPr>
            <w:tcW w:w="1602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1</w:t>
            </w:r>
          </w:p>
        </w:tc>
        <w:tc>
          <w:tcPr>
            <w:tcW w:w="1597" w:type="dxa"/>
          </w:tcPr>
          <w:p w:rsidR="00EB41D9" w:rsidRPr="0033005D" w:rsidRDefault="00EB41D9" w:rsidP="0033005D">
            <w:pPr>
              <w:jc w:val="center"/>
            </w:pPr>
          </w:p>
        </w:tc>
        <w:tc>
          <w:tcPr>
            <w:tcW w:w="1591" w:type="dxa"/>
          </w:tcPr>
          <w:p w:rsidR="00EB41D9" w:rsidRPr="0033005D" w:rsidRDefault="00EB41D9" w:rsidP="0033005D">
            <w:pPr>
              <w:jc w:val="center"/>
            </w:pPr>
          </w:p>
        </w:tc>
      </w:tr>
      <w:tr w:rsidR="00EB41D9" w:rsidTr="00C14113">
        <w:tc>
          <w:tcPr>
            <w:tcW w:w="5038" w:type="dxa"/>
          </w:tcPr>
          <w:p w:rsidR="00EB41D9" w:rsidRPr="0033005D" w:rsidRDefault="00EB41D9" w:rsidP="0033005D">
            <w:pPr>
              <w:jc w:val="both"/>
            </w:pPr>
            <w:r w:rsidRPr="0033005D">
              <w:rPr>
                <w:szCs w:val="22"/>
              </w:rPr>
              <w:t>Incubator 37˚C Small</w:t>
            </w:r>
          </w:p>
          <w:p w:rsidR="00EB41D9" w:rsidRPr="0033005D" w:rsidRDefault="00EB41D9" w:rsidP="0033005D">
            <w:pPr>
              <w:jc w:val="both"/>
            </w:pPr>
          </w:p>
        </w:tc>
        <w:tc>
          <w:tcPr>
            <w:tcW w:w="1602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1 Optional</w:t>
            </w:r>
          </w:p>
        </w:tc>
        <w:tc>
          <w:tcPr>
            <w:tcW w:w="1597" w:type="dxa"/>
          </w:tcPr>
          <w:p w:rsidR="00EB41D9" w:rsidRPr="0033005D" w:rsidRDefault="00EB41D9" w:rsidP="0033005D">
            <w:pPr>
              <w:jc w:val="center"/>
            </w:pPr>
          </w:p>
        </w:tc>
        <w:tc>
          <w:tcPr>
            <w:tcW w:w="1591" w:type="dxa"/>
          </w:tcPr>
          <w:p w:rsidR="00EB41D9" w:rsidRPr="0033005D" w:rsidRDefault="00EB41D9" w:rsidP="0033005D">
            <w:pPr>
              <w:jc w:val="center"/>
            </w:pPr>
          </w:p>
        </w:tc>
      </w:tr>
      <w:tr w:rsidR="00EB41D9" w:rsidTr="00C14113">
        <w:tc>
          <w:tcPr>
            <w:tcW w:w="5038" w:type="dxa"/>
          </w:tcPr>
          <w:p w:rsidR="00EB41D9" w:rsidRPr="0033005D" w:rsidRDefault="00EB41D9" w:rsidP="0033005D">
            <w:pPr>
              <w:jc w:val="both"/>
            </w:pPr>
            <w:r w:rsidRPr="0033005D">
              <w:rPr>
                <w:szCs w:val="22"/>
              </w:rPr>
              <w:t>Incubator 22-30˚C</w:t>
            </w:r>
          </w:p>
          <w:p w:rsidR="00EB41D9" w:rsidRPr="0033005D" w:rsidRDefault="00EB41D9" w:rsidP="0033005D">
            <w:pPr>
              <w:jc w:val="both"/>
            </w:pPr>
          </w:p>
        </w:tc>
        <w:tc>
          <w:tcPr>
            <w:tcW w:w="1602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1 Optional</w:t>
            </w:r>
          </w:p>
        </w:tc>
        <w:tc>
          <w:tcPr>
            <w:tcW w:w="1597" w:type="dxa"/>
          </w:tcPr>
          <w:p w:rsidR="00EB41D9" w:rsidRPr="0033005D" w:rsidRDefault="00EB41D9" w:rsidP="0033005D">
            <w:pPr>
              <w:jc w:val="center"/>
            </w:pPr>
          </w:p>
        </w:tc>
        <w:tc>
          <w:tcPr>
            <w:tcW w:w="1591" w:type="dxa"/>
          </w:tcPr>
          <w:p w:rsidR="00EB41D9" w:rsidRPr="0033005D" w:rsidRDefault="00EB41D9" w:rsidP="0033005D">
            <w:pPr>
              <w:jc w:val="center"/>
            </w:pPr>
          </w:p>
        </w:tc>
      </w:tr>
      <w:tr w:rsidR="00EB41D9" w:rsidTr="00C14113">
        <w:tc>
          <w:tcPr>
            <w:tcW w:w="5038" w:type="dxa"/>
          </w:tcPr>
          <w:p w:rsidR="00EB41D9" w:rsidRPr="0033005D" w:rsidRDefault="00EB41D9" w:rsidP="0033005D">
            <w:pPr>
              <w:jc w:val="both"/>
            </w:pPr>
            <w:r w:rsidRPr="0033005D">
              <w:rPr>
                <w:szCs w:val="22"/>
              </w:rPr>
              <w:t>Hot Air Oven</w:t>
            </w:r>
          </w:p>
          <w:p w:rsidR="00EB41D9" w:rsidRPr="0033005D" w:rsidRDefault="00EB41D9" w:rsidP="0033005D">
            <w:pPr>
              <w:jc w:val="both"/>
            </w:pPr>
          </w:p>
        </w:tc>
        <w:tc>
          <w:tcPr>
            <w:tcW w:w="1602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1</w:t>
            </w:r>
          </w:p>
        </w:tc>
        <w:tc>
          <w:tcPr>
            <w:tcW w:w="1597" w:type="dxa"/>
          </w:tcPr>
          <w:p w:rsidR="00EB41D9" w:rsidRPr="0033005D" w:rsidRDefault="00EB41D9" w:rsidP="0033005D">
            <w:pPr>
              <w:jc w:val="center"/>
            </w:pPr>
          </w:p>
        </w:tc>
        <w:tc>
          <w:tcPr>
            <w:tcW w:w="1591" w:type="dxa"/>
          </w:tcPr>
          <w:p w:rsidR="00EB41D9" w:rsidRPr="0033005D" w:rsidRDefault="00EB41D9" w:rsidP="0033005D">
            <w:pPr>
              <w:jc w:val="center"/>
            </w:pPr>
          </w:p>
        </w:tc>
      </w:tr>
      <w:tr w:rsidR="00EB41D9" w:rsidTr="00C14113">
        <w:tc>
          <w:tcPr>
            <w:tcW w:w="5038" w:type="dxa"/>
          </w:tcPr>
          <w:p w:rsidR="00EB41D9" w:rsidRPr="0033005D" w:rsidRDefault="00EB41D9" w:rsidP="0033005D">
            <w:pPr>
              <w:jc w:val="both"/>
            </w:pPr>
            <w:r w:rsidRPr="0033005D">
              <w:rPr>
                <w:szCs w:val="22"/>
              </w:rPr>
              <w:t xml:space="preserve">Autoclave </w:t>
            </w:r>
          </w:p>
          <w:p w:rsidR="00EB41D9" w:rsidRPr="0033005D" w:rsidRDefault="00EB41D9" w:rsidP="0033005D">
            <w:pPr>
              <w:jc w:val="both"/>
            </w:pPr>
          </w:p>
        </w:tc>
        <w:tc>
          <w:tcPr>
            <w:tcW w:w="1602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1</w:t>
            </w:r>
          </w:p>
        </w:tc>
        <w:tc>
          <w:tcPr>
            <w:tcW w:w="1597" w:type="dxa"/>
          </w:tcPr>
          <w:p w:rsidR="00EB41D9" w:rsidRPr="0033005D" w:rsidRDefault="00EB41D9" w:rsidP="0033005D">
            <w:pPr>
              <w:jc w:val="center"/>
            </w:pPr>
          </w:p>
        </w:tc>
        <w:tc>
          <w:tcPr>
            <w:tcW w:w="1591" w:type="dxa"/>
          </w:tcPr>
          <w:p w:rsidR="00EB41D9" w:rsidRPr="0033005D" w:rsidRDefault="00EB41D9" w:rsidP="0033005D">
            <w:pPr>
              <w:jc w:val="center"/>
            </w:pPr>
          </w:p>
        </w:tc>
      </w:tr>
      <w:tr w:rsidR="00EB41D9" w:rsidTr="00C14113">
        <w:tc>
          <w:tcPr>
            <w:tcW w:w="5038" w:type="dxa"/>
          </w:tcPr>
          <w:p w:rsidR="00EB41D9" w:rsidRPr="0033005D" w:rsidRDefault="00EB41D9" w:rsidP="0033005D">
            <w:pPr>
              <w:jc w:val="both"/>
            </w:pPr>
            <w:r w:rsidRPr="0033005D">
              <w:rPr>
                <w:szCs w:val="22"/>
              </w:rPr>
              <w:t>Binocular Microscopes</w:t>
            </w:r>
          </w:p>
          <w:p w:rsidR="00EB41D9" w:rsidRPr="0033005D" w:rsidRDefault="00EB41D9" w:rsidP="0033005D">
            <w:pPr>
              <w:jc w:val="both"/>
            </w:pPr>
          </w:p>
        </w:tc>
        <w:tc>
          <w:tcPr>
            <w:tcW w:w="1602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2</w:t>
            </w:r>
          </w:p>
        </w:tc>
        <w:tc>
          <w:tcPr>
            <w:tcW w:w="1597" w:type="dxa"/>
          </w:tcPr>
          <w:p w:rsidR="00EB41D9" w:rsidRPr="0033005D" w:rsidRDefault="00EB41D9" w:rsidP="0033005D">
            <w:pPr>
              <w:jc w:val="center"/>
            </w:pPr>
          </w:p>
        </w:tc>
        <w:tc>
          <w:tcPr>
            <w:tcW w:w="1591" w:type="dxa"/>
          </w:tcPr>
          <w:p w:rsidR="00EB41D9" w:rsidRPr="0033005D" w:rsidRDefault="00EB41D9" w:rsidP="0033005D">
            <w:pPr>
              <w:jc w:val="center"/>
            </w:pPr>
          </w:p>
        </w:tc>
      </w:tr>
      <w:tr w:rsidR="00EB41D9" w:rsidTr="00C14113">
        <w:tc>
          <w:tcPr>
            <w:tcW w:w="5038" w:type="dxa"/>
          </w:tcPr>
          <w:p w:rsidR="00EB41D9" w:rsidRPr="0033005D" w:rsidRDefault="00EB41D9" w:rsidP="0033005D">
            <w:pPr>
              <w:jc w:val="both"/>
            </w:pPr>
            <w:r w:rsidRPr="0033005D">
              <w:rPr>
                <w:szCs w:val="22"/>
              </w:rPr>
              <w:t>BACTEC 9120 Blood Culture System or equivalent</w:t>
            </w:r>
          </w:p>
        </w:tc>
        <w:tc>
          <w:tcPr>
            <w:tcW w:w="1602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1(Optional)</w:t>
            </w:r>
          </w:p>
        </w:tc>
        <w:tc>
          <w:tcPr>
            <w:tcW w:w="1597" w:type="dxa"/>
          </w:tcPr>
          <w:p w:rsidR="00EB41D9" w:rsidRPr="0033005D" w:rsidRDefault="00EB41D9" w:rsidP="0033005D">
            <w:pPr>
              <w:jc w:val="center"/>
            </w:pPr>
          </w:p>
        </w:tc>
        <w:tc>
          <w:tcPr>
            <w:tcW w:w="1591" w:type="dxa"/>
          </w:tcPr>
          <w:p w:rsidR="00EB41D9" w:rsidRPr="0033005D" w:rsidRDefault="00EB41D9" w:rsidP="0033005D">
            <w:pPr>
              <w:jc w:val="center"/>
            </w:pPr>
          </w:p>
        </w:tc>
      </w:tr>
      <w:tr w:rsidR="00EB41D9" w:rsidTr="00C14113">
        <w:tc>
          <w:tcPr>
            <w:tcW w:w="5038" w:type="dxa"/>
          </w:tcPr>
          <w:p w:rsidR="00EB41D9" w:rsidRPr="0033005D" w:rsidRDefault="00EB41D9" w:rsidP="0033005D">
            <w:pPr>
              <w:jc w:val="both"/>
            </w:pPr>
            <w:r w:rsidRPr="0033005D">
              <w:rPr>
                <w:szCs w:val="22"/>
              </w:rPr>
              <w:t>BACTEC 960 MGIT TB culture System</w:t>
            </w:r>
          </w:p>
          <w:p w:rsidR="00EB41D9" w:rsidRPr="0033005D" w:rsidRDefault="00EB41D9" w:rsidP="0033005D">
            <w:pPr>
              <w:jc w:val="both"/>
            </w:pPr>
          </w:p>
        </w:tc>
        <w:tc>
          <w:tcPr>
            <w:tcW w:w="1602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1 (Optional)</w:t>
            </w:r>
          </w:p>
        </w:tc>
        <w:tc>
          <w:tcPr>
            <w:tcW w:w="1597" w:type="dxa"/>
          </w:tcPr>
          <w:p w:rsidR="00EB41D9" w:rsidRPr="0033005D" w:rsidRDefault="00EB41D9" w:rsidP="0033005D">
            <w:pPr>
              <w:jc w:val="center"/>
            </w:pPr>
          </w:p>
        </w:tc>
        <w:tc>
          <w:tcPr>
            <w:tcW w:w="1591" w:type="dxa"/>
          </w:tcPr>
          <w:p w:rsidR="00EB41D9" w:rsidRPr="0033005D" w:rsidRDefault="00EB41D9" w:rsidP="0033005D">
            <w:pPr>
              <w:jc w:val="center"/>
            </w:pPr>
          </w:p>
        </w:tc>
      </w:tr>
      <w:tr w:rsidR="00EB41D9" w:rsidTr="00C14113">
        <w:tc>
          <w:tcPr>
            <w:tcW w:w="5038" w:type="dxa"/>
          </w:tcPr>
          <w:p w:rsidR="00EB41D9" w:rsidRPr="0033005D" w:rsidRDefault="00EB41D9" w:rsidP="0033005D">
            <w:pPr>
              <w:jc w:val="both"/>
            </w:pPr>
            <w:r w:rsidRPr="0033005D">
              <w:rPr>
                <w:szCs w:val="22"/>
              </w:rPr>
              <w:t>Anaerobic Jars with Gas Generating Kits</w:t>
            </w:r>
          </w:p>
          <w:p w:rsidR="00EB41D9" w:rsidRPr="0033005D" w:rsidRDefault="00EB41D9" w:rsidP="0033005D">
            <w:pPr>
              <w:jc w:val="both"/>
            </w:pPr>
          </w:p>
        </w:tc>
        <w:tc>
          <w:tcPr>
            <w:tcW w:w="1602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5</w:t>
            </w:r>
          </w:p>
        </w:tc>
        <w:tc>
          <w:tcPr>
            <w:tcW w:w="1597" w:type="dxa"/>
          </w:tcPr>
          <w:p w:rsidR="00EB41D9" w:rsidRPr="0033005D" w:rsidRDefault="00EB41D9" w:rsidP="0033005D">
            <w:pPr>
              <w:jc w:val="center"/>
            </w:pPr>
          </w:p>
        </w:tc>
        <w:tc>
          <w:tcPr>
            <w:tcW w:w="1591" w:type="dxa"/>
          </w:tcPr>
          <w:p w:rsidR="00EB41D9" w:rsidRPr="0033005D" w:rsidRDefault="00EB41D9" w:rsidP="0033005D">
            <w:pPr>
              <w:jc w:val="center"/>
            </w:pPr>
          </w:p>
        </w:tc>
      </w:tr>
      <w:tr w:rsidR="00EB41D9" w:rsidTr="00C14113">
        <w:tc>
          <w:tcPr>
            <w:tcW w:w="5038" w:type="dxa"/>
          </w:tcPr>
          <w:p w:rsidR="00EB41D9" w:rsidRPr="0033005D" w:rsidRDefault="00EB41D9" w:rsidP="0033005D">
            <w:pPr>
              <w:jc w:val="both"/>
            </w:pPr>
            <w:r w:rsidRPr="0033005D">
              <w:rPr>
                <w:szCs w:val="22"/>
              </w:rPr>
              <w:t>Electronic Balance</w:t>
            </w:r>
          </w:p>
          <w:p w:rsidR="00EB41D9" w:rsidRPr="0033005D" w:rsidRDefault="00EB41D9" w:rsidP="0033005D">
            <w:pPr>
              <w:jc w:val="both"/>
            </w:pPr>
          </w:p>
        </w:tc>
        <w:tc>
          <w:tcPr>
            <w:tcW w:w="1602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1</w:t>
            </w:r>
          </w:p>
        </w:tc>
        <w:tc>
          <w:tcPr>
            <w:tcW w:w="1597" w:type="dxa"/>
          </w:tcPr>
          <w:p w:rsidR="00EB41D9" w:rsidRPr="0033005D" w:rsidRDefault="00EB41D9" w:rsidP="0033005D">
            <w:pPr>
              <w:jc w:val="center"/>
            </w:pPr>
          </w:p>
        </w:tc>
        <w:tc>
          <w:tcPr>
            <w:tcW w:w="1591" w:type="dxa"/>
          </w:tcPr>
          <w:p w:rsidR="00EB41D9" w:rsidRPr="0033005D" w:rsidRDefault="00EB41D9" w:rsidP="0033005D">
            <w:pPr>
              <w:jc w:val="center"/>
            </w:pPr>
          </w:p>
        </w:tc>
      </w:tr>
      <w:tr w:rsidR="00EB41D9" w:rsidTr="00C14113">
        <w:tc>
          <w:tcPr>
            <w:tcW w:w="5038" w:type="dxa"/>
          </w:tcPr>
          <w:p w:rsidR="00EB41D9" w:rsidRPr="0033005D" w:rsidRDefault="00EB41D9" w:rsidP="0033005D">
            <w:pPr>
              <w:jc w:val="both"/>
            </w:pPr>
            <w:r w:rsidRPr="0033005D">
              <w:rPr>
                <w:szCs w:val="22"/>
              </w:rPr>
              <w:t>Pipettes (Different sizes)</w:t>
            </w:r>
          </w:p>
          <w:p w:rsidR="00EB41D9" w:rsidRPr="0033005D" w:rsidRDefault="00EB41D9" w:rsidP="0033005D">
            <w:pPr>
              <w:jc w:val="both"/>
            </w:pPr>
          </w:p>
        </w:tc>
        <w:tc>
          <w:tcPr>
            <w:tcW w:w="1602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One each</w:t>
            </w:r>
          </w:p>
        </w:tc>
        <w:tc>
          <w:tcPr>
            <w:tcW w:w="1597" w:type="dxa"/>
          </w:tcPr>
          <w:p w:rsidR="00EB41D9" w:rsidRPr="0033005D" w:rsidRDefault="00EB41D9" w:rsidP="0033005D">
            <w:pPr>
              <w:jc w:val="center"/>
            </w:pPr>
          </w:p>
        </w:tc>
        <w:tc>
          <w:tcPr>
            <w:tcW w:w="1591" w:type="dxa"/>
          </w:tcPr>
          <w:p w:rsidR="00EB41D9" w:rsidRPr="0033005D" w:rsidRDefault="00EB41D9" w:rsidP="0033005D">
            <w:pPr>
              <w:jc w:val="center"/>
            </w:pPr>
          </w:p>
        </w:tc>
      </w:tr>
      <w:tr w:rsidR="00EB41D9" w:rsidTr="00C14113">
        <w:tc>
          <w:tcPr>
            <w:tcW w:w="5038" w:type="dxa"/>
          </w:tcPr>
          <w:p w:rsidR="00EB41D9" w:rsidRPr="0033005D" w:rsidRDefault="00EB41D9" w:rsidP="0033005D">
            <w:pPr>
              <w:jc w:val="both"/>
            </w:pPr>
            <w:r w:rsidRPr="0033005D">
              <w:rPr>
                <w:szCs w:val="22"/>
              </w:rPr>
              <w:t>Glass ware (as and when required)</w:t>
            </w:r>
          </w:p>
          <w:p w:rsidR="00EB41D9" w:rsidRPr="0033005D" w:rsidRDefault="00EB41D9" w:rsidP="0033005D">
            <w:pPr>
              <w:jc w:val="both"/>
            </w:pPr>
          </w:p>
        </w:tc>
        <w:tc>
          <w:tcPr>
            <w:tcW w:w="1602" w:type="dxa"/>
          </w:tcPr>
          <w:p w:rsidR="00EB41D9" w:rsidRPr="0033005D" w:rsidRDefault="00EB41D9" w:rsidP="0033005D">
            <w:pPr>
              <w:jc w:val="center"/>
            </w:pPr>
          </w:p>
        </w:tc>
        <w:tc>
          <w:tcPr>
            <w:tcW w:w="1597" w:type="dxa"/>
          </w:tcPr>
          <w:p w:rsidR="00EB41D9" w:rsidRPr="0033005D" w:rsidRDefault="00EB41D9" w:rsidP="0033005D">
            <w:pPr>
              <w:jc w:val="center"/>
            </w:pPr>
          </w:p>
        </w:tc>
        <w:tc>
          <w:tcPr>
            <w:tcW w:w="1591" w:type="dxa"/>
          </w:tcPr>
          <w:p w:rsidR="00EB41D9" w:rsidRPr="0033005D" w:rsidRDefault="00EB41D9" w:rsidP="0033005D">
            <w:pPr>
              <w:jc w:val="center"/>
            </w:pPr>
          </w:p>
        </w:tc>
      </w:tr>
      <w:tr w:rsidR="00EB41D9" w:rsidTr="00C14113">
        <w:tc>
          <w:tcPr>
            <w:tcW w:w="5038" w:type="dxa"/>
          </w:tcPr>
          <w:p w:rsidR="00EB41D9" w:rsidRPr="0033005D" w:rsidRDefault="00EB41D9" w:rsidP="0033005D">
            <w:pPr>
              <w:jc w:val="both"/>
            </w:pPr>
            <w:r w:rsidRPr="0033005D">
              <w:rPr>
                <w:szCs w:val="22"/>
              </w:rPr>
              <w:t>Staining Jars and Racks for Gram Staining and ZN Staining</w:t>
            </w:r>
          </w:p>
        </w:tc>
        <w:tc>
          <w:tcPr>
            <w:tcW w:w="1602" w:type="dxa"/>
          </w:tcPr>
          <w:p w:rsidR="00EB41D9" w:rsidRPr="0033005D" w:rsidRDefault="00EB41D9" w:rsidP="0033005D">
            <w:pPr>
              <w:jc w:val="center"/>
            </w:pPr>
            <w:r w:rsidRPr="0033005D">
              <w:rPr>
                <w:szCs w:val="22"/>
              </w:rPr>
              <w:t>One set each</w:t>
            </w:r>
          </w:p>
        </w:tc>
        <w:tc>
          <w:tcPr>
            <w:tcW w:w="1597" w:type="dxa"/>
          </w:tcPr>
          <w:p w:rsidR="00EB41D9" w:rsidRPr="0033005D" w:rsidRDefault="00EB41D9" w:rsidP="0033005D">
            <w:pPr>
              <w:jc w:val="center"/>
            </w:pPr>
          </w:p>
        </w:tc>
        <w:tc>
          <w:tcPr>
            <w:tcW w:w="1591" w:type="dxa"/>
          </w:tcPr>
          <w:p w:rsidR="00EB41D9" w:rsidRPr="0033005D" w:rsidRDefault="00EB41D9" w:rsidP="0033005D">
            <w:pPr>
              <w:jc w:val="center"/>
            </w:pPr>
          </w:p>
        </w:tc>
      </w:tr>
      <w:tr w:rsidR="00EB41D9" w:rsidTr="00C14113">
        <w:tc>
          <w:tcPr>
            <w:tcW w:w="5038" w:type="dxa"/>
          </w:tcPr>
          <w:p w:rsidR="00EB41D9" w:rsidRPr="0033005D" w:rsidRDefault="00EB41D9" w:rsidP="0033005D">
            <w:pPr>
              <w:jc w:val="both"/>
            </w:pPr>
            <w:r w:rsidRPr="0033005D">
              <w:rPr>
                <w:szCs w:val="22"/>
              </w:rPr>
              <w:t>Culture Media and other reagents (as and when required)</w:t>
            </w:r>
          </w:p>
        </w:tc>
        <w:tc>
          <w:tcPr>
            <w:tcW w:w="1602" w:type="dxa"/>
          </w:tcPr>
          <w:p w:rsidR="00EB41D9" w:rsidRPr="0033005D" w:rsidRDefault="00EB41D9" w:rsidP="0033005D">
            <w:pPr>
              <w:jc w:val="center"/>
            </w:pPr>
          </w:p>
        </w:tc>
        <w:tc>
          <w:tcPr>
            <w:tcW w:w="1597" w:type="dxa"/>
          </w:tcPr>
          <w:p w:rsidR="00EB41D9" w:rsidRPr="0033005D" w:rsidRDefault="00EB41D9" w:rsidP="0033005D">
            <w:pPr>
              <w:jc w:val="center"/>
            </w:pPr>
          </w:p>
        </w:tc>
        <w:tc>
          <w:tcPr>
            <w:tcW w:w="1591" w:type="dxa"/>
          </w:tcPr>
          <w:p w:rsidR="00EB41D9" w:rsidRPr="0033005D" w:rsidRDefault="00EB41D9" w:rsidP="0033005D">
            <w:pPr>
              <w:jc w:val="center"/>
            </w:pPr>
          </w:p>
        </w:tc>
      </w:tr>
    </w:tbl>
    <w:p w:rsidR="00EB41D9" w:rsidRDefault="00EB41D9" w:rsidP="00A14324">
      <w:pPr>
        <w:jc w:val="both"/>
      </w:pPr>
    </w:p>
    <w:p w:rsidR="00EB41D9" w:rsidRDefault="00EB41D9" w:rsidP="00A14324">
      <w:pPr>
        <w:jc w:val="both"/>
      </w:pPr>
      <w:r>
        <w:t>Other departments’ laboratories and equipment will be used for minor subjects training.</w:t>
      </w:r>
    </w:p>
    <w:p w:rsidR="00EB41D9" w:rsidRDefault="00EB41D9" w:rsidP="00A14324">
      <w:pPr>
        <w:jc w:val="both"/>
      </w:pPr>
      <w:r>
        <w:br w:type="page"/>
      </w:r>
    </w:p>
    <w:p w:rsidR="00EB41D9" w:rsidRPr="00E21723" w:rsidRDefault="00EB41D9" w:rsidP="00A14324">
      <w:pPr>
        <w:jc w:val="center"/>
        <w:rPr>
          <w:b/>
          <w:u w:val="single"/>
        </w:rPr>
      </w:pPr>
      <w:r w:rsidRPr="00E21723">
        <w:rPr>
          <w:b/>
          <w:u w:val="single"/>
        </w:rPr>
        <w:t>RECOMMENDED BOOKS</w:t>
      </w:r>
    </w:p>
    <w:p w:rsidR="00EB41D9" w:rsidRDefault="00EB41D9" w:rsidP="00A14324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Topley &amp; Wilson Medical Microbiology </w:t>
      </w:r>
    </w:p>
    <w:p w:rsidR="00EB41D9" w:rsidRDefault="00EB41D9" w:rsidP="00A14324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Jawetz, Melnick and Adelberg’s Medical Microbiology 25</w:t>
      </w:r>
      <w:r w:rsidRPr="00142C3B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Edition</w:t>
      </w:r>
    </w:p>
    <w:p w:rsidR="00EB41D9" w:rsidRDefault="00EB41D9" w:rsidP="00A14324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Greenwood’s Medical Microbiology 18</w:t>
      </w:r>
      <w:r w:rsidRPr="006F779E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Edition</w:t>
      </w:r>
    </w:p>
    <w:p w:rsidR="00EB41D9" w:rsidRDefault="00EB41D9" w:rsidP="00A14324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Clinical Microbiology Procedures Handbook (Vol I, II &amp; III)  3</w:t>
      </w:r>
      <w:r w:rsidRPr="00E21723">
        <w:rPr>
          <w:rFonts w:ascii="Times New Roman" w:hAnsi="Times New Roman"/>
          <w:sz w:val="24"/>
          <w:vertAlign w:val="superscript"/>
        </w:rPr>
        <w:t>rd</w:t>
      </w:r>
      <w:r>
        <w:rPr>
          <w:rFonts w:ascii="Times New Roman" w:hAnsi="Times New Roman"/>
          <w:sz w:val="24"/>
        </w:rPr>
        <w:t xml:space="preserve"> Edition</w:t>
      </w:r>
    </w:p>
    <w:p w:rsidR="00EB41D9" w:rsidRDefault="00EB41D9" w:rsidP="00A14324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Manual of Clinical Microbiology (MCM) 10</w:t>
      </w:r>
      <w:r w:rsidRPr="00E21723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Edition</w:t>
      </w:r>
    </w:p>
    <w:p w:rsidR="00EB41D9" w:rsidRDefault="00EB41D9" w:rsidP="00A14324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Koneman’s Textbook &amp; Atlas of Diagnostic Microbiology 7</w:t>
      </w:r>
      <w:r w:rsidRPr="00142C3B">
        <w:rPr>
          <w:rFonts w:ascii="Times New Roman" w:hAnsi="Times New Roman"/>
          <w:sz w:val="24"/>
          <w:vertAlign w:val="superscript"/>
        </w:rPr>
        <w:t>th</w:t>
      </w:r>
      <w:r>
        <w:rPr>
          <w:rFonts w:ascii="Times New Roman" w:hAnsi="Times New Roman"/>
          <w:sz w:val="24"/>
        </w:rPr>
        <w:t xml:space="preserve"> Edition</w:t>
      </w:r>
    </w:p>
    <w:p w:rsidR="00EB41D9" w:rsidRPr="001E641E" w:rsidRDefault="00EB41D9" w:rsidP="00A14324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Minion-Regular" w:hAnsi="Minion-Regular" w:cs="Minion-Regular"/>
          <w:sz w:val="24"/>
          <w:szCs w:val="24"/>
        </w:rPr>
        <w:t>Mandell, Douglas, a</w:t>
      </w:r>
      <w:r w:rsidRPr="001E641E">
        <w:rPr>
          <w:rFonts w:ascii="Minion-Regular" w:hAnsi="Minion-Regular" w:cs="Minion-Regular"/>
          <w:sz w:val="24"/>
          <w:szCs w:val="24"/>
        </w:rPr>
        <w:t>nd Ben</w:t>
      </w:r>
      <w:r>
        <w:rPr>
          <w:rFonts w:ascii="Minion-Regular" w:hAnsi="Minion-Regular" w:cs="Minion-Regular"/>
          <w:sz w:val="24"/>
          <w:szCs w:val="24"/>
        </w:rPr>
        <w:t>nett’s Principles And Practice o</w:t>
      </w:r>
      <w:r w:rsidRPr="001E641E">
        <w:rPr>
          <w:rFonts w:ascii="Minion-Regular" w:hAnsi="Minion-Regular" w:cs="Minion-Regular"/>
          <w:sz w:val="24"/>
          <w:szCs w:val="24"/>
        </w:rPr>
        <w:t>f Infectious Diseases</w:t>
      </w:r>
      <w:r>
        <w:rPr>
          <w:rFonts w:ascii="Minion-Regular" w:hAnsi="Minion-Regular" w:cs="Minion-Regular"/>
          <w:sz w:val="24"/>
          <w:szCs w:val="24"/>
        </w:rPr>
        <w:t xml:space="preserve"> 7</w:t>
      </w:r>
      <w:r w:rsidRPr="001E641E">
        <w:rPr>
          <w:rFonts w:ascii="Minion-Regular" w:hAnsi="Minion-Regular" w:cs="Minion-Regular"/>
          <w:sz w:val="24"/>
          <w:szCs w:val="24"/>
          <w:vertAlign w:val="superscript"/>
        </w:rPr>
        <w:t>th</w:t>
      </w:r>
      <w:r w:rsidRPr="001E641E">
        <w:rPr>
          <w:rFonts w:ascii="Minion-Regular" w:hAnsi="Minion-Regular" w:cs="Minion-Regular"/>
          <w:sz w:val="24"/>
          <w:szCs w:val="24"/>
        </w:rPr>
        <w:t xml:space="preserve"> Edition</w:t>
      </w:r>
    </w:p>
    <w:p w:rsidR="00EB41D9" w:rsidRPr="001E641E" w:rsidRDefault="00EB41D9" w:rsidP="00A14324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Minion-Regular" w:hAnsi="Minion-Regular" w:cs="Minion-Regular"/>
          <w:sz w:val="24"/>
          <w:szCs w:val="24"/>
        </w:rPr>
        <w:t>Monica Cheesbrough District Laboratory Practice in Tropical Countries Part I &amp; II.</w:t>
      </w:r>
    </w:p>
    <w:p w:rsidR="00EB41D9" w:rsidRPr="001E641E" w:rsidRDefault="00EB41D9" w:rsidP="00A14324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Minion-Regular" w:hAnsi="Minion-Regular" w:cs="Minion-Regular"/>
          <w:sz w:val="24"/>
          <w:szCs w:val="24"/>
        </w:rPr>
        <w:t>Bailey &amp; Scott’s Diagnostic Microbiology 14</w:t>
      </w:r>
      <w:r w:rsidRPr="001E641E">
        <w:rPr>
          <w:rFonts w:ascii="Minion-Regular" w:hAnsi="Minion-Regular" w:cs="Minion-Regular"/>
          <w:sz w:val="24"/>
          <w:szCs w:val="24"/>
          <w:vertAlign w:val="superscript"/>
        </w:rPr>
        <w:t>th</w:t>
      </w:r>
      <w:r>
        <w:rPr>
          <w:rFonts w:ascii="Minion-Regular" w:hAnsi="Minion-Regular" w:cs="Minion-Regular"/>
          <w:sz w:val="24"/>
          <w:szCs w:val="24"/>
        </w:rPr>
        <w:t xml:space="preserve"> Edition</w:t>
      </w:r>
    </w:p>
    <w:p w:rsidR="00EB41D9" w:rsidRPr="001E641E" w:rsidRDefault="00EB41D9" w:rsidP="00A14324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Minion-Regular" w:hAnsi="Minion-Regular" w:cs="Minion-Regular"/>
          <w:sz w:val="24"/>
          <w:szCs w:val="24"/>
        </w:rPr>
        <w:t>Macky &amp; MacCartney Practical Medical Microbiology 14</w:t>
      </w:r>
      <w:r w:rsidRPr="001E641E">
        <w:rPr>
          <w:rFonts w:ascii="Minion-Regular" w:hAnsi="Minion-Regular" w:cs="Minion-Regular"/>
          <w:sz w:val="24"/>
          <w:szCs w:val="24"/>
          <w:vertAlign w:val="superscript"/>
        </w:rPr>
        <w:t>th</w:t>
      </w:r>
      <w:r>
        <w:rPr>
          <w:rFonts w:ascii="Minion-Regular" w:hAnsi="Minion-Regular" w:cs="Minion-Regular"/>
          <w:sz w:val="24"/>
          <w:szCs w:val="24"/>
        </w:rPr>
        <w:t xml:space="preserve"> Edition</w:t>
      </w:r>
    </w:p>
    <w:p w:rsidR="00EB41D9" w:rsidRPr="00E21723" w:rsidRDefault="00EB41D9" w:rsidP="00A14324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21723">
        <w:rPr>
          <w:rFonts w:ascii="Times New Roman" w:hAnsi="Times New Roman"/>
          <w:sz w:val="24"/>
          <w:szCs w:val="24"/>
        </w:rPr>
        <w:t>Levinson’s Review of Medical Microbiology 11</w:t>
      </w:r>
      <w:r w:rsidRPr="00E21723">
        <w:rPr>
          <w:rFonts w:ascii="Times New Roman" w:hAnsi="Times New Roman"/>
          <w:sz w:val="24"/>
          <w:szCs w:val="24"/>
          <w:vertAlign w:val="superscript"/>
        </w:rPr>
        <w:t>th</w:t>
      </w:r>
      <w:r w:rsidRPr="00E21723">
        <w:rPr>
          <w:rFonts w:ascii="Times New Roman" w:hAnsi="Times New Roman"/>
          <w:sz w:val="24"/>
          <w:szCs w:val="24"/>
        </w:rPr>
        <w:t xml:space="preserve"> Edition</w:t>
      </w:r>
    </w:p>
    <w:p w:rsidR="00EB41D9" w:rsidRPr="00E21723" w:rsidRDefault="00EB41D9" w:rsidP="00A14324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21723">
        <w:rPr>
          <w:rFonts w:ascii="Times New Roman" w:hAnsi="Times New Roman"/>
          <w:sz w:val="24"/>
          <w:szCs w:val="24"/>
        </w:rPr>
        <w:t>Clinical Laboratory Standards Institute Document M-100 2013</w:t>
      </w:r>
    </w:p>
    <w:p w:rsidR="00EB41D9" w:rsidRPr="00E21723" w:rsidRDefault="00EB41D9" w:rsidP="00A14324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21723">
        <w:rPr>
          <w:rFonts w:ascii="Times New Roman" w:hAnsi="Times New Roman"/>
          <w:sz w:val="24"/>
          <w:szCs w:val="24"/>
        </w:rPr>
        <w:t>Markell And Voge's Medical Parasitology 9</w:t>
      </w:r>
      <w:r w:rsidRPr="00E21723">
        <w:rPr>
          <w:rFonts w:ascii="Times New Roman" w:hAnsi="Times New Roman"/>
          <w:sz w:val="24"/>
          <w:szCs w:val="24"/>
          <w:vertAlign w:val="superscript"/>
        </w:rPr>
        <w:t>th</w:t>
      </w:r>
      <w:r w:rsidRPr="00E21723">
        <w:rPr>
          <w:rFonts w:ascii="Times New Roman" w:hAnsi="Times New Roman"/>
          <w:sz w:val="24"/>
          <w:szCs w:val="24"/>
        </w:rPr>
        <w:t xml:space="preserve"> Edition</w:t>
      </w:r>
    </w:p>
    <w:p w:rsidR="00EB41D9" w:rsidRPr="00E21723" w:rsidRDefault="00EB41D9" w:rsidP="00A14324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21723">
        <w:rPr>
          <w:rFonts w:ascii="Times New Roman" w:hAnsi="Times New Roman"/>
          <w:sz w:val="24"/>
          <w:szCs w:val="24"/>
        </w:rPr>
        <w:t>Lynne Garcia’s Diagnostic Parasitology 2</w:t>
      </w:r>
      <w:r w:rsidRPr="00E21723">
        <w:rPr>
          <w:rFonts w:ascii="Times New Roman" w:hAnsi="Times New Roman"/>
          <w:sz w:val="24"/>
          <w:szCs w:val="24"/>
          <w:vertAlign w:val="superscript"/>
        </w:rPr>
        <w:t>nd</w:t>
      </w:r>
      <w:r w:rsidRPr="00E21723">
        <w:rPr>
          <w:rFonts w:ascii="Times New Roman" w:hAnsi="Times New Roman"/>
          <w:sz w:val="24"/>
          <w:szCs w:val="24"/>
        </w:rPr>
        <w:t xml:space="preserve"> Edition</w:t>
      </w:r>
    </w:p>
    <w:p w:rsidR="00EB41D9" w:rsidRPr="00E21723" w:rsidRDefault="00EB41D9" w:rsidP="00A1432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</w:rPr>
      </w:pPr>
      <w:r w:rsidRPr="00E21723">
        <w:rPr>
          <w:rFonts w:ascii="Times New Roman" w:hAnsi="Times New Roman"/>
          <w:color w:val="000000"/>
          <w:kern w:val="36"/>
          <w:sz w:val="24"/>
          <w:szCs w:val="24"/>
        </w:rPr>
        <w:t xml:space="preserve">Medically Important </w:t>
      </w:r>
      <w:r w:rsidRPr="00E21723">
        <w:rPr>
          <w:rFonts w:ascii="Times New Roman" w:hAnsi="Times New Roman"/>
          <w:kern w:val="36"/>
          <w:sz w:val="24"/>
          <w:szCs w:val="24"/>
        </w:rPr>
        <w:t>Fungi: A Guide to Identification</w:t>
      </w:r>
    </w:p>
    <w:p w:rsidR="00EB41D9" w:rsidRPr="00E21723" w:rsidRDefault="00EB41D9" w:rsidP="00A14324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4"/>
          <w:szCs w:val="24"/>
        </w:rPr>
      </w:pPr>
      <w:r w:rsidRPr="00E21723">
        <w:rPr>
          <w:rFonts w:ascii="Times New Roman" w:hAnsi="Times New Roman"/>
          <w:kern w:val="36"/>
          <w:sz w:val="24"/>
          <w:szCs w:val="24"/>
        </w:rPr>
        <w:t xml:space="preserve">Arie J Zuckerman’s </w:t>
      </w:r>
      <w:r w:rsidRPr="00E21723">
        <w:rPr>
          <w:rFonts w:ascii="Times New Roman" w:hAnsi="Times New Roman"/>
          <w:sz w:val="24"/>
          <w:szCs w:val="24"/>
        </w:rPr>
        <w:t>Principles and Practice of Clinical Virology</w:t>
      </w:r>
      <w:r w:rsidRPr="00E21723">
        <w:rPr>
          <w:rStyle w:val="apple-converted-space"/>
          <w:rFonts w:ascii="Times New Roman" w:hAnsi="Times New Roman"/>
        </w:rPr>
        <w:t> </w:t>
      </w:r>
      <w:r w:rsidRPr="00E21723">
        <w:rPr>
          <w:rStyle w:val="edition"/>
          <w:rFonts w:ascii="Times New Roman" w:hAnsi="Times New Roman"/>
          <w:sz w:val="24"/>
          <w:szCs w:val="24"/>
          <w:bdr w:val="none" w:sz="0" w:space="0" w:color="auto" w:frame="1"/>
        </w:rPr>
        <w:t xml:space="preserve">/ Edition </w:t>
      </w:r>
      <w:r>
        <w:rPr>
          <w:rStyle w:val="edition"/>
          <w:rFonts w:ascii="Times New Roman" w:hAnsi="Times New Roman"/>
          <w:sz w:val="24"/>
          <w:szCs w:val="24"/>
          <w:bdr w:val="none" w:sz="0" w:space="0" w:color="auto" w:frame="1"/>
        </w:rPr>
        <w:t>6</w:t>
      </w:r>
    </w:p>
    <w:sectPr w:rsidR="00EB41D9" w:rsidRPr="00E21723" w:rsidSect="00C14113">
      <w:footerReference w:type="default" r:id="rId9"/>
      <w:pgSz w:w="12240" w:h="15840"/>
      <w:pgMar w:top="1080" w:right="1440" w:bottom="994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E11" w:rsidRDefault="00C76E11" w:rsidP="001F5E36">
      <w:r>
        <w:separator/>
      </w:r>
    </w:p>
  </w:endnote>
  <w:endnote w:type="continuationSeparator" w:id="0">
    <w:p w:rsidR="00C76E11" w:rsidRDefault="00C76E11" w:rsidP="001F5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altName w:val="Courier New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inion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1D9" w:rsidRDefault="00EB41D9">
    <w:pPr>
      <w:pStyle w:val="Footer"/>
      <w:jc w:val="right"/>
    </w:pPr>
    <w:r>
      <w:t xml:space="preserve">Page </w:t>
    </w:r>
    <w:r w:rsidR="001F3D53">
      <w:rPr>
        <w:b/>
      </w:rPr>
      <w:fldChar w:fldCharType="begin"/>
    </w:r>
    <w:r>
      <w:rPr>
        <w:b/>
      </w:rPr>
      <w:instrText xml:space="preserve"> PAGE </w:instrText>
    </w:r>
    <w:r w:rsidR="001F3D53">
      <w:rPr>
        <w:b/>
      </w:rPr>
      <w:fldChar w:fldCharType="separate"/>
    </w:r>
    <w:r w:rsidR="005401A0">
      <w:rPr>
        <w:b/>
        <w:noProof/>
      </w:rPr>
      <w:t>1</w:t>
    </w:r>
    <w:r w:rsidR="001F3D53">
      <w:rPr>
        <w:b/>
      </w:rPr>
      <w:fldChar w:fldCharType="end"/>
    </w:r>
    <w:r>
      <w:t xml:space="preserve"> of </w:t>
    </w:r>
    <w:r w:rsidR="001F3D53">
      <w:rPr>
        <w:b/>
      </w:rPr>
      <w:fldChar w:fldCharType="begin"/>
    </w:r>
    <w:r>
      <w:rPr>
        <w:b/>
      </w:rPr>
      <w:instrText xml:space="preserve"> NUMPAGES  </w:instrText>
    </w:r>
    <w:r w:rsidR="001F3D53">
      <w:rPr>
        <w:b/>
      </w:rPr>
      <w:fldChar w:fldCharType="separate"/>
    </w:r>
    <w:r w:rsidR="005401A0">
      <w:rPr>
        <w:b/>
        <w:noProof/>
      </w:rPr>
      <w:t>8</w:t>
    </w:r>
    <w:r w:rsidR="001F3D53">
      <w:rPr>
        <w:b/>
      </w:rPr>
      <w:fldChar w:fldCharType="end"/>
    </w:r>
  </w:p>
  <w:p w:rsidR="00EB41D9" w:rsidRDefault="00EB41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E11" w:rsidRDefault="00C76E11" w:rsidP="001F5E36">
      <w:r>
        <w:separator/>
      </w:r>
    </w:p>
  </w:footnote>
  <w:footnote w:type="continuationSeparator" w:id="0">
    <w:p w:rsidR="00C76E11" w:rsidRDefault="00C76E11" w:rsidP="001F5E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A08C9"/>
    <w:multiLevelType w:val="hybridMultilevel"/>
    <w:tmpl w:val="6E927910"/>
    <w:lvl w:ilvl="0" w:tplc="A8B225DA">
      <w:start w:val="3"/>
      <w:numFmt w:val="low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6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6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6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6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6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6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6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6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1FF7097C"/>
    <w:multiLevelType w:val="hybridMultilevel"/>
    <w:tmpl w:val="2B3E503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702EE7"/>
    <w:multiLevelType w:val="hybridMultilevel"/>
    <w:tmpl w:val="3788A66A"/>
    <w:lvl w:ilvl="0" w:tplc="B40CE2B6">
      <w:start w:val="3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720"/>
        </w:tabs>
        <w:ind w:left="-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</w:abstractNum>
  <w:abstractNum w:abstractNumId="3">
    <w:nsid w:val="331B54E6"/>
    <w:multiLevelType w:val="hybridMultilevel"/>
    <w:tmpl w:val="EEE2D6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C949AB"/>
    <w:multiLevelType w:val="hybridMultilevel"/>
    <w:tmpl w:val="C7D60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BB2839"/>
    <w:multiLevelType w:val="hybridMultilevel"/>
    <w:tmpl w:val="8BBE9F3A"/>
    <w:lvl w:ilvl="0" w:tplc="305483DA">
      <w:start w:val="1"/>
      <w:numFmt w:val="decimal"/>
      <w:lvlText w:val="%1."/>
      <w:lvlJc w:val="center"/>
      <w:pPr>
        <w:tabs>
          <w:tab w:val="num" w:pos="720"/>
        </w:tabs>
        <w:ind w:left="432" w:hanging="72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FD56CC4"/>
    <w:multiLevelType w:val="hybridMultilevel"/>
    <w:tmpl w:val="30F451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9306E"/>
    <w:rsid w:val="00064934"/>
    <w:rsid w:val="000E11B1"/>
    <w:rsid w:val="000E4768"/>
    <w:rsid w:val="00111C7F"/>
    <w:rsid w:val="00142C3B"/>
    <w:rsid w:val="00192B96"/>
    <w:rsid w:val="001A44E5"/>
    <w:rsid w:val="001C2C82"/>
    <w:rsid w:val="001D4A6D"/>
    <w:rsid w:val="001E641E"/>
    <w:rsid w:val="001F3A8E"/>
    <w:rsid w:val="001F3D53"/>
    <w:rsid w:val="001F5E36"/>
    <w:rsid w:val="00207A39"/>
    <w:rsid w:val="00222411"/>
    <w:rsid w:val="00256113"/>
    <w:rsid w:val="00273BB5"/>
    <w:rsid w:val="002754C8"/>
    <w:rsid w:val="0029306E"/>
    <w:rsid w:val="0029643E"/>
    <w:rsid w:val="002D6455"/>
    <w:rsid w:val="0033005D"/>
    <w:rsid w:val="003C3304"/>
    <w:rsid w:val="003C430F"/>
    <w:rsid w:val="00434DFD"/>
    <w:rsid w:val="00492ED5"/>
    <w:rsid w:val="004C57E4"/>
    <w:rsid w:val="004D727B"/>
    <w:rsid w:val="004E4685"/>
    <w:rsid w:val="005401A0"/>
    <w:rsid w:val="0061166F"/>
    <w:rsid w:val="0065400E"/>
    <w:rsid w:val="0067673B"/>
    <w:rsid w:val="006F779E"/>
    <w:rsid w:val="00747670"/>
    <w:rsid w:val="007836A4"/>
    <w:rsid w:val="007A6E94"/>
    <w:rsid w:val="007B3958"/>
    <w:rsid w:val="007B645A"/>
    <w:rsid w:val="007B7D10"/>
    <w:rsid w:val="007E5DC4"/>
    <w:rsid w:val="00866F80"/>
    <w:rsid w:val="008D5120"/>
    <w:rsid w:val="009023E7"/>
    <w:rsid w:val="009376BC"/>
    <w:rsid w:val="009631B5"/>
    <w:rsid w:val="009C6B4D"/>
    <w:rsid w:val="009F232D"/>
    <w:rsid w:val="00A05AE9"/>
    <w:rsid w:val="00A14324"/>
    <w:rsid w:val="00A14F68"/>
    <w:rsid w:val="00A45F7F"/>
    <w:rsid w:val="00A51A8F"/>
    <w:rsid w:val="00A714A6"/>
    <w:rsid w:val="00A87A20"/>
    <w:rsid w:val="00AA1E50"/>
    <w:rsid w:val="00AB1618"/>
    <w:rsid w:val="00AC5400"/>
    <w:rsid w:val="00B316BF"/>
    <w:rsid w:val="00B57938"/>
    <w:rsid w:val="00B95261"/>
    <w:rsid w:val="00BC0065"/>
    <w:rsid w:val="00C13839"/>
    <w:rsid w:val="00C14113"/>
    <w:rsid w:val="00C76E11"/>
    <w:rsid w:val="00C92306"/>
    <w:rsid w:val="00D20946"/>
    <w:rsid w:val="00D26FE8"/>
    <w:rsid w:val="00D31DD1"/>
    <w:rsid w:val="00D9379D"/>
    <w:rsid w:val="00E01207"/>
    <w:rsid w:val="00E21723"/>
    <w:rsid w:val="00E32BD1"/>
    <w:rsid w:val="00EB41D9"/>
    <w:rsid w:val="00F129E4"/>
    <w:rsid w:val="00F34D6B"/>
    <w:rsid w:val="00FC4EF3"/>
    <w:rsid w:val="00FD5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06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9306E"/>
    <w:pPr>
      <w:keepNext/>
      <w:widowControl w:val="0"/>
      <w:tabs>
        <w:tab w:val="left" w:pos="360"/>
        <w:tab w:val="left" w:pos="720"/>
        <w:tab w:val="left" w:pos="4860"/>
      </w:tabs>
      <w:ind w:right="-25"/>
      <w:outlineLvl w:val="0"/>
    </w:pPr>
    <w:rPr>
      <w:rFonts w:ascii="Arial" w:eastAsia="Calibri" w:hAnsi="Arial"/>
      <w:color w:val="000000"/>
      <w:sz w:val="20"/>
      <w:szCs w:val="20"/>
      <w:u w:val="single"/>
      <w:lang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C141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C1411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29306E"/>
    <w:rPr>
      <w:rFonts w:ascii="Arial" w:hAnsi="Arial" w:cs="Arial"/>
      <w:color w:val="000000"/>
      <w:sz w:val="20"/>
      <w:szCs w:val="20"/>
      <w:u w:val="single"/>
    </w:rPr>
  </w:style>
  <w:style w:type="paragraph" w:customStyle="1" w:styleId="Default">
    <w:name w:val="Default"/>
    <w:uiPriority w:val="99"/>
    <w:rsid w:val="0029306E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paragraph" w:styleId="BodyTextIndent">
    <w:name w:val="Body Text Indent"/>
    <w:basedOn w:val="Default"/>
    <w:next w:val="Default"/>
    <w:link w:val="BodyTextIndentChar"/>
    <w:uiPriority w:val="99"/>
    <w:rsid w:val="0029306E"/>
    <w:rPr>
      <w:rFonts w:eastAsia="Calibri" w:cs="Times New Roman"/>
      <w:color w:val="auto"/>
      <w:lang/>
    </w:rPr>
  </w:style>
  <w:style w:type="character" w:customStyle="1" w:styleId="BodyTextIndentChar">
    <w:name w:val="Body Text Indent Char"/>
    <w:link w:val="BodyTextIndent"/>
    <w:uiPriority w:val="99"/>
    <w:locked/>
    <w:rsid w:val="0029306E"/>
    <w:rPr>
      <w:rFonts w:ascii="Tahoma" w:hAnsi="Tahom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9306E"/>
    <w:pPr>
      <w:tabs>
        <w:tab w:val="center" w:pos="4680"/>
        <w:tab w:val="right" w:pos="9360"/>
      </w:tabs>
    </w:pPr>
    <w:rPr>
      <w:rFonts w:eastAsia="Calibri"/>
      <w:lang/>
    </w:rPr>
  </w:style>
  <w:style w:type="character" w:customStyle="1" w:styleId="FooterChar">
    <w:name w:val="Footer Char"/>
    <w:link w:val="Footer"/>
    <w:uiPriority w:val="99"/>
    <w:locked/>
    <w:rsid w:val="0029306E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99"/>
    <w:rsid w:val="00B952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1F5E36"/>
    <w:pPr>
      <w:tabs>
        <w:tab w:val="center" w:pos="4680"/>
        <w:tab w:val="right" w:pos="9360"/>
      </w:tabs>
    </w:pPr>
    <w:rPr>
      <w:rFonts w:eastAsia="Calibri"/>
      <w:lang/>
    </w:rPr>
  </w:style>
  <w:style w:type="character" w:customStyle="1" w:styleId="HeaderChar">
    <w:name w:val="Header Char"/>
    <w:link w:val="Header"/>
    <w:uiPriority w:val="99"/>
    <w:semiHidden/>
    <w:locked/>
    <w:rsid w:val="001F5E36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A143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uiPriority w:val="99"/>
    <w:rsid w:val="00A14324"/>
    <w:rPr>
      <w:rFonts w:cs="Times New Roman"/>
    </w:rPr>
  </w:style>
  <w:style w:type="character" w:customStyle="1" w:styleId="edition">
    <w:name w:val="edition"/>
    <w:uiPriority w:val="99"/>
    <w:rsid w:val="00A14324"/>
    <w:rPr>
      <w:rFonts w:cs="Times New Roman"/>
    </w:rPr>
  </w:style>
  <w:style w:type="character" w:styleId="Emphasis">
    <w:name w:val="Emphasis"/>
    <w:uiPriority w:val="99"/>
    <w:qFormat/>
    <w:rsid w:val="009F232D"/>
    <w:rPr>
      <w:rFonts w:cs="Times New Roman"/>
      <w:i/>
      <w:iCs/>
    </w:rPr>
  </w:style>
  <w:style w:type="character" w:customStyle="1" w:styleId="Heading2Char">
    <w:name w:val="Heading 2 Char"/>
    <w:link w:val="Heading2"/>
    <w:rsid w:val="00C1411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C14113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8D75AC-0BC7-463E-9731-BD71A95E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Programme Inspection Proforma</vt:lpstr>
    </vt:vector>
  </TitlesOfParts>
  <Company>smdc</Company>
  <LinksUpToDate>false</LinksUpToDate>
  <CharactersWithSpaces>5447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Programme Inspection Proforma</dc:title>
  <dc:subject/>
  <dc:creator>sumayya.sikandar</dc:creator>
  <cp:keywords/>
  <dc:description/>
  <cp:lastModifiedBy>uhs</cp:lastModifiedBy>
  <cp:revision>11</cp:revision>
  <cp:lastPrinted>2015-03-25T07:47:00Z</cp:lastPrinted>
  <dcterms:created xsi:type="dcterms:W3CDTF">2013-05-09T06:17:00Z</dcterms:created>
  <dcterms:modified xsi:type="dcterms:W3CDTF">2015-03-25T07:47:00Z</dcterms:modified>
</cp:coreProperties>
</file>